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8D" w:rsidRPr="002B37CC" w:rsidRDefault="00DF7A8D" w:rsidP="00DF7A8D">
      <w:pPr>
        <w:spacing w:after="225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Акт</w:t>
      </w:r>
    </w:p>
    <w:p w:rsidR="00571B55" w:rsidRPr="002B37CC" w:rsidRDefault="00DF7A8D" w:rsidP="00DF7A8D">
      <w:pPr>
        <w:spacing w:after="225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ревизии финансово-хозяй</w:t>
      </w:r>
      <w:r w:rsidR="00571B55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ственной деятельности СНТ «Звездочка» за период</w:t>
      </w:r>
    </w:p>
    <w:p w:rsidR="00DF7A8D" w:rsidRPr="002B37CC" w:rsidRDefault="00DB63E2" w:rsidP="00DF7A8D">
      <w:pPr>
        <w:spacing w:after="225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sz w:val="21"/>
          <w:szCs w:val="21"/>
          <w:lang w:eastAsia="ru-RU"/>
        </w:rPr>
        <w:t> с 01.05.2015 года по 30.04.2016</w:t>
      </w:r>
      <w:r w:rsidR="00DF7A8D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года</w:t>
      </w:r>
    </w:p>
    <w:p w:rsidR="00DF7A8D" w:rsidRPr="002B37CC" w:rsidRDefault="00571B55" w:rsidP="00DF7A8D">
      <w:pPr>
        <w:spacing w:after="225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spellStart"/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г.Новосибирск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,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Первомайский район ,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н.Ельцовка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                                         </w:t>
      </w:r>
      <w:r w:rsidR="006D0C55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  <w:r w:rsidR="00770924">
        <w:rPr>
          <w:rFonts w:ascii="Helvetica" w:eastAsia="Times New Roman" w:hAnsi="Helvetica" w:cs="Times New Roman"/>
          <w:sz w:val="21"/>
          <w:szCs w:val="21"/>
          <w:lang w:eastAsia="ru-RU"/>
        </w:rPr>
        <w:t>20  но</w:t>
      </w:r>
      <w:r w:rsidR="00F2385C">
        <w:rPr>
          <w:rFonts w:ascii="Helvetica" w:eastAsia="Times New Roman" w:hAnsi="Helvetica" w:cs="Times New Roman"/>
          <w:sz w:val="21"/>
          <w:szCs w:val="21"/>
          <w:lang w:eastAsia="ru-RU"/>
        </w:rPr>
        <w:t>ября</w:t>
      </w: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2018</w:t>
      </w:r>
      <w:r w:rsidR="00DF7A8D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года</w:t>
      </w:r>
    </w:p>
    <w:p w:rsidR="00DF7A8D" w:rsidRPr="00C776A2" w:rsidRDefault="00DF7A8D" w:rsidP="00C776A2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C776A2">
        <w:rPr>
          <w:rFonts w:eastAsia="Times New Roman" w:cs="Times New Roman"/>
          <w:sz w:val="21"/>
          <w:szCs w:val="21"/>
          <w:lang w:eastAsia="ru-RU"/>
        </w:rPr>
        <w:t xml:space="preserve">Мы, нижеподписавшиеся, члены ревизионной комиссии в </w:t>
      </w:r>
      <w:proofErr w:type="gramStart"/>
      <w:r w:rsidRPr="00C776A2">
        <w:rPr>
          <w:rFonts w:eastAsia="Times New Roman" w:cs="Times New Roman"/>
          <w:sz w:val="21"/>
          <w:szCs w:val="21"/>
          <w:lang w:eastAsia="ru-RU"/>
        </w:rPr>
        <w:t xml:space="preserve">составе:  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>Председателя</w:t>
      </w:r>
      <w:proofErr w:type="gramEnd"/>
      <w:r w:rsidR="00727ADD" w:rsidRPr="002B37CC">
        <w:rPr>
          <w:rFonts w:eastAsia="Times New Roman" w:cs="Times New Roman"/>
          <w:sz w:val="21"/>
          <w:szCs w:val="21"/>
          <w:lang w:eastAsia="ru-RU"/>
        </w:rPr>
        <w:t xml:space="preserve"> ревизионной комиссии  </w:t>
      </w:r>
      <w:proofErr w:type="spellStart"/>
      <w:r w:rsidR="00727ADD" w:rsidRPr="002B37CC">
        <w:rPr>
          <w:rFonts w:eastAsia="Times New Roman" w:cs="Times New Roman"/>
          <w:sz w:val="21"/>
          <w:szCs w:val="21"/>
          <w:lang w:eastAsia="ru-RU"/>
        </w:rPr>
        <w:t>Белеванцевой</w:t>
      </w:r>
      <w:proofErr w:type="spellEnd"/>
      <w:r w:rsidR="00727ADD" w:rsidRPr="002B37CC">
        <w:rPr>
          <w:rFonts w:eastAsia="Times New Roman" w:cs="Times New Roman"/>
          <w:sz w:val="21"/>
          <w:szCs w:val="21"/>
          <w:lang w:eastAsia="ru-RU"/>
        </w:rPr>
        <w:t xml:space="preserve"> А.В., членов ревизионной комиссии Перевозчикова О.П., Каштановой И.Ю., Рябенко А.А. </w:t>
      </w:r>
      <w:r w:rsidRPr="00C776A2">
        <w:rPr>
          <w:rFonts w:eastAsia="Times New Roman" w:cs="Times New Roman"/>
          <w:sz w:val="21"/>
          <w:szCs w:val="21"/>
          <w:lang w:eastAsia="ru-RU"/>
        </w:rPr>
        <w:t>действующие на основании Устава СНТ</w:t>
      </w:r>
      <w:r w:rsidR="00727ADD" w:rsidRPr="00C776A2">
        <w:rPr>
          <w:rFonts w:eastAsia="Times New Roman" w:cs="Times New Roman"/>
          <w:sz w:val="21"/>
          <w:szCs w:val="21"/>
          <w:lang w:eastAsia="ru-RU"/>
        </w:rPr>
        <w:t xml:space="preserve"> и решения общего собрания от 1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>4</w:t>
      </w:r>
      <w:r w:rsidR="00727ADD" w:rsidRPr="00C776A2">
        <w:rPr>
          <w:rFonts w:eastAsia="Times New Roman" w:cs="Times New Roman"/>
          <w:sz w:val="21"/>
          <w:szCs w:val="21"/>
          <w:lang w:eastAsia="ru-RU"/>
        </w:rPr>
        <w:t>.07.2018</w:t>
      </w:r>
      <w:r w:rsidRPr="00C776A2">
        <w:rPr>
          <w:rFonts w:eastAsia="Times New Roman" w:cs="Times New Roman"/>
          <w:sz w:val="21"/>
          <w:szCs w:val="21"/>
          <w:lang w:eastAsia="ru-RU"/>
        </w:rPr>
        <w:t xml:space="preserve"> года,  провели ревизию финансово-хозяй</w:t>
      </w:r>
      <w:r w:rsidR="00727ADD" w:rsidRPr="00C776A2">
        <w:rPr>
          <w:rFonts w:eastAsia="Times New Roman" w:cs="Times New Roman"/>
          <w:sz w:val="21"/>
          <w:szCs w:val="21"/>
          <w:lang w:eastAsia="ru-RU"/>
        </w:rPr>
        <w:t>ственной деятельности СНТ «Звездочка» за период с 0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>1</w:t>
      </w:r>
      <w:r w:rsidR="00F2385C" w:rsidRPr="00C776A2">
        <w:rPr>
          <w:rFonts w:eastAsia="Times New Roman" w:cs="Times New Roman"/>
          <w:sz w:val="21"/>
          <w:szCs w:val="21"/>
          <w:lang w:eastAsia="ru-RU"/>
        </w:rPr>
        <w:t>.05.2015</w:t>
      </w:r>
      <w:r w:rsidR="00727ADD" w:rsidRPr="00C776A2">
        <w:rPr>
          <w:rFonts w:eastAsia="Times New Roman" w:cs="Times New Roman"/>
          <w:sz w:val="21"/>
          <w:szCs w:val="21"/>
          <w:lang w:eastAsia="ru-RU"/>
        </w:rPr>
        <w:t xml:space="preserve"> года по  </w:t>
      </w:r>
      <w:r w:rsidR="00F2385C">
        <w:rPr>
          <w:rFonts w:eastAsia="Times New Roman" w:cs="Times New Roman"/>
          <w:sz w:val="21"/>
          <w:szCs w:val="21"/>
          <w:lang w:eastAsia="ru-RU"/>
        </w:rPr>
        <w:t>30</w:t>
      </w:r>
      <w:r w:rsidR="00770924">
        <w:rPr>
          <w:rFonts w:eastAsia="Times New Roman" w:cs="Times New Roman"/>
          <w:sz w:val="21"/>
          <w:szCs w:val="21"/>
          <w:lang w:eastAsia="ru-RU"/>
        </w:rPr>
        <w:t>.04.2016</w:t>
      </w:r>
      <w:r w:rsidRPr="00C776A2">
        <w:rPr>
          <w:rFonts w:eastAsia="Times New Roman" w:cs="Times New Roman"/>
          <w:sz w:val="21"/>
          <w:szCs w:val="21"/>
          <w:lang w:eastAsia="ru-RU"/>
        </w:rPr>
        <w:t xml:space="preserve"> года.</w:t>
      </w:r>
    </w:p>
    <w:p w:rsidR="00DF7A8D" w:rsidRPr="002B37CC" w:rsidRDefault="00727ADD" w:rsidP="00C776A2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C776A2">
        <w:rPr>
          <w:rFonts w:eastAsia="Times New Roman" w:cs="Times New Roman"/>
          <w:sz w:val="21"/>
          <w:szCs w:val="21"/>
          <w:lang w:eastAsia="ru-RU"/>
        </w:rPr>
        <w:t xml:space="preserve">Дата начала </w:t>
      </w:r>
      <w:proofErr w:type="gramStart"/>
      <w:r w:rsidRPr="00C776A2">
        <w:rPr>
          <w:rFonts w:eastAsia="Times New Roman" w:cs="Times New Roman"/>
          <w:sz w:val="21"/>
          <w:szCs w:val="21"/>
          <w:lang w:eastAsia="ru-RU"/>
        </w:rPr>
        <w:t>проверки :</w:t>
      </w:r>
      <w:proofErr w:type="gramEnd"/>
      <w:r w:rsidRPr="00C776A2">
        <w:rPr>
          <w:rFonts w:eastAsia="Times New Roman" w:cs="Times New Roman"/>
          <w:sz w:val="21"/>
          <w:szCs w:val="21"/>
          <w:lang w:eastAsia="ru-RU"/>
        </w:rPr>
        <w:t xml:space="preserve">    </w:t>
      </w:r>
      <w:r w:rsidR="00F2385C">
        <w:rPr>
          <w:rFonts w:eastAsia="Times New Roman" w:cs="Times New Roman"/>
          <w:sz w:val="21"/>
          <w:szCs w:val="21"/>
          <w:lang w:eastAsia="ru-RU"/>
        </w:rPr>
        <w:t>17.09</w:t>
      </w:r>
      <w:r w:rsidR="0024332F" w:rsidRPr="002B37CC">
        <w:rPr>
          <w:rFonts w:eastAsia="Times New Roman" w:cs="Times New Roman"/>
          <w:sz w:val="21"/>
          <w:szCs w:val="21"/>
          <w:lang w:eastAsia="ru-RU"/>
        </w:rPr>
        <w:t>.2018</w:t>
      </w:r>
      <w:r w:rsidRPr="00C776A2">
        <w:rPr>
          <w:rFonts w:eastAsia="Times New Roman" w:cs="Times New Roman"/>
          <w:sz w:val="21"/>
          <w:szCs w:val="21"/>
          <w:lang w:eastAsia="ru-RU"/>
        </w:rPr>
        <w:t xml:space="preserve">         </w:t>
      </w:r>
      <w:r w:rsidR="0024332F" w:rsidRPr="00C776A2">
        <w:rPr>
          <w:rFonts w:eastAsia="Times New Roman" w:cs="Times New Roman"/>
          <w:sz w:val="21"/>
          <w:szCs w:val="21"/>
          <w:lang w:eastAsia="ru-RU"/>
        </w:rPr>
        <w:t xml:space="preserve">                       </w:t>
      </w:r>
      <w:r w:rsidRPr="00C776A2">
        <w:rPr>
          <w:rFonts w:eastAsia="Times New Roman" w:cs="Times New Roman"/>
          <w:sz w:val="21"/>
          <w:szCs w:val="21"/>
          <w:lang w:eastAsia="ru-RU"/>
        </w:rPr>
        <w:t xml:space="preserve">   Дата окончания проверки:</w:t>
      </w:r>
      <w:r w:rsidR="00770924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6D0C55">
        <w:rPr>
          <w:rFonts w:eastAsia="Times New Roman" w:cs="Times New Roman"/>
          <w:sz w:val="21"/>
          <w:szCs w:val="21"/>
          <w:lang w:eastAsia="ru-RU"/>
        </w:rPr>
        <w:t>17</w:t>
      </w:r>
      <w:r w:rsidR="00F2385C">
        <w:rPr>
          <w:rFonts w:eastAsia="Times New Roman" w:cs="Times New Roman"/>
          <w:sz w:val="21"/>
          <w:szCs w:val="21"/>
          <w:lang w:eastAsia="ru-RU"/>
        </w:rPr>
        <w:t>.10</w:t>
      </w:r>
      <w:r w:rsidR="0024332F" w:rsidRPr="002B37CC">
        <w:rPr>
          <w:rFonts w:eastAsia="Times New Roman" w:cs="Times New Roman"/>
          <w:sz w:val="21"/>
          <w:szCs w:val="21"/>
          <w:lang w:eastAsia="ru-RU"/>
        </w:rPr>
        <w:t>.2018</w:t>
      </w:r>
    </w:p>
    <w:p w:rsidR="00DF7A8D" w:rsidRPr="00C776A2" w:rsidRDefault="00DF7A8D" w:rsidP="00C776A2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C776A2">
        <w:rPr>
          <w:rFonts w:eastAsia="Times New Roman" w:cs="Times New Roman"/>
          <w:sz w:val="21"/>
          <w:szCs w:val="21"/>
          <w:lang w:eastAsia="ru-RU"/>
        </w:rPr>
        <w:t>План проверки:</w:t>
      </w:r>
    </w:p>
    <w:p w:rsidR="00DF7A8D" w:rsidRPr="00C776A2" w:rsidRDefault="00DF7A8D" w:rsidP="00C776A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sz w:val="21"/>
          <w:szCs w:val="21"/>
          <w:lang w:eastAsia="ru-RU"/>
        </w:rPr>
      </w:pPr>
      <w:r w:rsidRPr="00C776A2">
        <w:rPr>
          <w:rFonts w:eastAsia="Times New Roman" w:cs="Times New Roman"/>
          <w:sz w:val="21"/>
          <w:szCs w:val="21"/>
          <w:lang w:eastAsia="ru-RU"/>
        </w:rPr>
        <w:t>Состояние документации и документооборота;</w:t>
      </w:r>
    </w:p>
    <w:p w:rsidR="00DF7A8D" w:rsidRPr="00C776A2" w:rsidRDefault="00DF7A8D" w:rsidP="00C776A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sz w:val="21"/>
          <w:szCs w:val="21"/>
          <w:lang w:eastAsia="ru-RU"/>
        </w:rPr>
      </w:pPr>
      <w:r w:rsidRPr="00C776A2">
        <w:rPr>
          <w:rFonts w:eastAsia="Times New Roman" w:cs="Times New Roman"/>
          <w:sz w:val="21"/>
          <w:szCs w:val="21"/>
          <w:lang w:eastAsia="ru-RU"/>
        </w:rPr>
        <w:t>Проверка формирования доходной части. Проверка сбора членских взносов;</w:t>
      </w:r>
    </w:p>
    <w:p w:rsidR="00DF7A8D" w:rsidRPr="00C776A2" w:rsidRDefault="000D03D3" w:rsidP="00C776A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sz w:val="21"/>
          <w:szCs w:val="21"/>
          <w:lang w:eastAsia="ru-RU"/>
        </w:rPr>
      </w:pPr>
      <w:r w:rsidRPr="00C776A2">
        <w:rPr>
          <w:rFonts w:eastAsia="Times New Roman" w:cs="Times New Roman"/>
          <w:sz w:val="21"/>
          <w:szCs w:val="21"/>
          <w:lang w:eastAsia="ru-RU"/>
        </w:rPr>
        <w:t>Проверка расходов СНТ «Звездочка</w:t>
      </w:r>
      <w:r w:rsidR="00DF7A8D" w:rsidRPr="00C776A2">
        <w:rPr>
          <w:rFonts w:eastAsia="Times New Roman" w:cs="Times New Roman"/>
          <w:sz w:val="21"/>
          <w:szCs w:val="21"/>
          <w:lang w:eastAsia="ru-RU"/>
        </w:rPr>
        <w:t>»;</w:t>
      </w:r>
    </w:p>
    <w:p w:rsidR="00DF7A8D" w:rsidRPr="00C776A2" w:rsidRDefault="00DF7A8D" w:rsidP="00C776A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sz w:val="21"/>
          <w:szCs w:val="21"/>
          <w:lang w:eastAsia="ru-RU"/>
        </w:rPr>
      </w:pPr>
      <w:r w:rsidRPr="00C776A2">
        <w:rPr>
          <w:rFonts w:eastAsia="Times New Roman" w:cs="Times New Roman"/>
          <w:sz w:val="21"/>
          <w:szCs w:val="21"/>
          <w:lang w:eastAsia="ru-RU"/>
        </w:rPr>
        <w:t>Проверка соответствия доходной и расходной части утвержденной смете</w:t>
      </w:r>
      <w:r w:rsidR="00727ADD" w:rsidRPr="00C776A2">
        <w:rPr>
          <w:rFonts w:eastAsia="Times New Roman" w:cs="Times New Roman"/>
          <w:sz w:val="21"/>
          <w:szCs w:val="21"/>
          <w:lang w:eastAsia="ru-RU"/>
        </w:rPr>
        <w:t xml:space="preserve"> и уставу СНТ.</w:t>
      </w:r>
    </w:p>
    <w:p w:rsidR="00DF7A8D" w:rsidRPr="00C776A2" w:rsidRDefault="00DF7A8D" w:rsidP="00C776A2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C776A2">
        <w:rPr>
          <w:rFonts w:eastAsia="Times New Roman" w:cs="Times New Roman"/>
          <w:sz w:val="21"/>
          <w:szCs w:val="21"/>
          <w:lang w:eastAsia="ru-RU"/>
        </w:rPr>
        <w:t>Ревизия финансово-хозяй</w:t>
      </w:r>
      <w:r w:rsidR="00571B55" w:rsidRPr="00C776A2">
        <w:rPr>
          <w:rFonts w:eastAsia="Times New Roman" w:cs="Times New Roman"/>
          <w:sz w:val="21"/>
          <w:szCs w:val="21"/>
          <w:lang w:eastAsia="ru-RU"/>
        </w:rPr>
        <w:t>ственной деятельности СНТ «Звездочка</w:t>
      </w:r>
      <w:r w:rsidRPr="00C776A2">
        <w:rPr>
          <w:rFonts w:eastAsia="Times New Roman" w:cs="Times New Roman"/>
          <w:sz w:val="21"/>
          <w:szCs w:val="21"/>
          <w:lang w:eastAsia="ru-RU"/>
        </w:rPr>
        <w:t xml:space="preserve">» проведена </w:t>
      </w:r>
      <w:r w:rsidR="00F2385C">
        <w:rPr>
          <w:rFonts w:eastAsia="Times New Roman" w:cs="Times New Roman"/>
          <w:sz w:val="21"/>
          <w:szCs w:val="21"/>
          <w:lang w:eastAsia="ru-RU"/>
        </w:rPr>
        <w:t>по счету 50 (касс</w:t>
      </w:r>
      <w:r w:rsidR="00D76518">
        <w:rPr>
          <w:rFonts w:eastAsia="Times New Roman" w:cs="Times New Roman"/>
          <w:sz w:val="21"/>
          <w:szCs w:val="21"/>
          <w:lang w:eastAsia="ru-RU"/>
        </w:rPr>
        <w:t>а) проведена выборочным методом</w:t>
      </w:r>
      <w:r w:rsidR="00F2385C" w:rsidRPr="00C776A2">
        <w:rPr>
          <w:rFonts w:eastAsia="Times New Roman" w:cs="Times New Roman"/>
          <w:sz w:val="21"/>
          <w:szCs w:val="21"/>
          <w:lang w:eastAsia="ru-RU"/>
        </w:rPr>
        <w:t>, по остальным счетам сплошным методом.</w:t>
      </w:r>
    </w:p>
    <w:p w:rsidR="00F63F7E" w:rsidRDefault="00F63F7E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proofErr w:type="spellStart"/>
      <w:r>
        <w:rPr>
          <w:rFonts w:eastAsia="Times New Roman" w:cs="Times New Roman"/>
          <w:sz w:val="21"/>
          <w:szCs w:val="21"/>
          <w:lang w:eastAsia="ru-RU"/>
        </w:rPr>
        <w:t>Вергуновой</w:t>
      </w:r>
      <w:proofErr w:type="spellEnd"/>
      <w:r>
        <w:rPr>
          <w:rFonts w:eastAsia="Times New Roman" w:cs="Times New Roman"/>
          <w:sz w:val="21"/>
          <w:szCs w:val="21"/>
          <w:lang w:eastAsia="ru-RU"/>
        </w:rPr>
        <w:t xml:space="preserve"> Л.С. </w:t>
      </w:r>
      <w:r w:rsidRPr="00F63F7E">
        <w:rPr>
          <w:rFonts w:eastAsia="Times New Roman" w:cs="Times New Roman"/>
          <w:sz w:val="21"/>
          <w:szCs w:val="21"/>
          <w:lang w:eastAsia="ru-RU"/>
        </w:rPr>
        <w:t xml:space="preserve">представлены на проверку следующие </w:t>
      </w:r>
      <w:proofErr w:type="gramStart"/>
      <w:r w:rsidRPr="00F63F7E">
        <w:rPr>
          <w:rFonts w:eastAsia="Times New Roman" w:cs="Times New Roman"/>
          <w:sz w:val="21"/>
          <w:szCs w:val="21"/>
          <w:lang w:eastAsia="ru-RU"/>
        </w:rPr>
        <w:t>документы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F63F7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627118">
        <w:rPr>
          <w:rFonts w:eastAsia="Times New Roman" w:cs="Times New Roman"/>
          <w:sz w:val="21"/>
          <w:szCs w:val="21"/>
          <w:lang w:eastAsia="ru-RU"/>
        </w:rPr>
        <w:t>Отчет</w:t>
      </w:r>
      <w:proofErr w:type="gramEnd"/>
      <w:r w:rsidR="00627118">
        <w:rPr>
          <w:rFonts w:eastAsia="Times New Roman" w:cs="Times New Roman"/>
          <w:sz w:val="21"/>
          <w:szCs w:val="21"/>
          <w:lang w:eastAsia="ru-RU"/>
        </w:rPr>
        <w:t xml:space="preserve"> по </w:t>
      </w:r>
      <w:r>
        <w:rPr>
          <w:rFonts w:eastAsia="Times New Roman" w:cs="Times New Roman"/>
          <w:sz w:val="21"/>
          <w:szCs w:val="21"/>
          <w:lang w:eastAsia="ru-RU"/>
        </w:rPr>
        <w:t>оплат</w:t>
      </w:r>
      <w:r w:rsidR="00627118">
        <w:rPr>
          <w:rFonts w:eastAsia="Times New Roman" w:cs="Times New Roman"/>
          <w:sz w:val="21"/>
          <w:szCs w:val="21"/>
          <w:lang w:eastAsia="ru-RU"/>
        </w:rPr>
        <w:t>ам</w:t>
      </w:r>
      <w:r>
        <w:rPr>
          <w:rFonts w:eastAsia="Times New Roman" w:cs="Times New Roman"/>
          <w:sz w:val="21"/>
          <w:szCs w:val="21"/>
          <w:lang w:eastAsia="ru-RU"/>
        </w:rPr>
        <w:t xml:space="preserve"> членов СНТ (на бумажном носителе) , Кассовые Книги за период 01.05</w:t>
      </w:r>
      <w:r w:rsidRPr="00F63F7E">
        <w:rPr>
          <w:rFonts w:eastAsia="Times New Roman" w:cs="Times New Roman"/>
          <w:sz w:val="21"/>
          <w:szCs w:val="21"/>
          <w:lang w:eastAsia="ru-RU"/>
        </w:rPr>
        <w:t>.201</w:t>
      </w:r>
      <w:r>
        <w:rPr>
          <w:rFonts w:eastAsia="Times New Roman" w:cs="Times New Roman"/>
          <w:sz w:val="21"/>
          <w:szCs w:val="21"/>
          <w:lang w:eastAsia="ru-RU"/>
        </w:rPr>
        <w:t>5 по 30.04.2016</w:t>
      </w:r>
      <w:r w:rsidRPr="00F63F7E">
        <w:rPr>
          <w:rFonts w:eastAsia="Times New Roman" w:cs="Times New Roman"/>
          <w:sz w:val="21"/>
          <w:szCs w:val="21"/>
          <w:lang w:eastAsia="ru-RU"/>
        </w:rPr>
        <w:t xml:space="preserve"> года, отчеты кассира </w:t>
      </w:r>
      <w:r>
        <w:rPr>
          <w:rFonts w:eastAsia="Times New Roman" w:cs="Times New Roman"/>
          <w:sz w:val="21"/>
          <w:szCs w:val="21"/>
          <w:lang w:eastAsia="ru-RU"/>
        </w:rPr>
        <w:t>01.05</w:t>
      </w:r>
      <w:r w:rsidRPr="00F63F7E">
        <w:rPr>
          <w:rFonts w:eastAsia="Times New Roman" w:cs="Times New Roman"/>
          <w:sz w:val="21"/>
          <w:szCs w:val="21"/>
          <w:lang w:eastAsia="ru-RU"/>
        </w:rPr>
        <w:t>.201</w:t>
      </w:r>
      <w:r>
        <w:rPr>
          <w:rFonts w:eastAsia="Times New Roman" w:cs="Times New Roman"/>
          <w:sz w:val="21"/>
          <w:szCs w:val="21"/>
          <w:lang w:eastAsia="ru-RU"/>
        </w:rPr>
        <w:t>5 по 30.04.2016</w:t>
      </w:r>
      <w:r w:rsidRPr="00F63F7E">
        <w:rPr>
          <w:rFonts w:eastAsia="Times New Roman" w:cs="Times New Roman"/>
          <w:sz w:val="21"/>
          <w:szCs w:val="21"/>
          <w:lang w:eastAsia="ru-RU"/>
        </w:rPr>
        <w:t xml:space="preserve"> года, </w:t>
      </w:r>
      <w:r w:rsidR="00522DEA">
        <w:rPr>
          <w:rFonts w:eastAsia="Times New Roman" w:cs="Times New Roman"/>
          <w:sz w:val="21"/>
          <w:szCs w:val="21"/>
          <w:lang w:eastAsia="ru-RU"/>
        </w:rPr>
        <w:t>Д</w:t>
      </w:r>
      <w:r>
        <w:rPr>
          <w:rFonts w:eastAsia="Times New Roman" w:cs="Times New Roman"/>
          <w:sz w:val="21"/>
          <w:szCs w:val="21"/>
          <w:lang w:eastAsia="ru-RU"/>
        </w:rPr>
        <w:t xml:space="preserve">оговора </w:t>
      </w:r>
      <w:r w:rsidR="00522DEA">
        <w:rPr>
          <w:rFonts w:eastAsia="Times New Roman" w:cs="Times New Roman"/>
          <w:sz w:val="21"/>
          <w:szCs w:val="21"/>
          <w:lang w:eastAsia="ru-RU"/>
        </w:rPr>
        <w:t xml:space="preserve">поставщиков и подрядчиков, товарные накладные , акты выполненных работ, локальные сметные расчеты </w:t>
      </w:r>
      <w:r w:rsidR="00204BF2">
        <w:rPr>
          <w:rFonts w:eastAsia="Times New Roman" w:cs="Times New Roman"/>
          <w:sz w:val="21"/>
          <w:szCs w:val="21"/>
          <w:lang w:eastAsia="ru-RU"/>
        </w:rPr>
        <w:t>.</w:t>
      </w:r>
      <w:r w:rsidR="00627118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204BF2">
        <w:rPr>
          <w:rFonts w:eastAsia="Times New Roman" w:cs="Times New Roman"/>
          <w:sz w:val="21"/>
          <w:szCs w:val="21"/>
          <w:lang w:eastAsia="ru-RU"/>
        </w:rPr>
        <w:t>Книга Протоколов Правления, т</w:t>
      </w:r>
      <w:r w:rsidRPr="00F63F7E">
        <w:rPr>
          <w:rFonts w:eastAsia="Times New Roman" w:cs="Times New Roman"/>
          <w:sz w:val="21"/>
          <w:szCs w:val="21"/>
          <w:lang w:eastAsia="ru-RU"/>
        </w:rPr>
        <w:t xml:space="preserve">рудовые договора </w:t>
      </w:r>
      <w:proofErr w:type="gramStart"/>
      <w:r w:rsidRPr="00F63F7E">
        <w:rPr>
          <w:rFonts w:eastAsia="Times New Roman" w:cs="Times New Roman"/>
          <w:sz w:val="21"/>
          <w:szCs w:val="21"/>
          <w:lang w:eastAsia="ru-RU"/>
        </w:rPr>
        <w:t>сотрудников ,</w:t>
      </w:r>
      <w:proofErr w:type="gramEnd"/>
      <w:r w:rsidRPr="00F63F7E">
        <w:rPr>
          <w:rFonts w:eastAsia="Times New Roman" w:cs="Times New Roman"/>
          <w:sz w:val="21"/>
          <w:szCs w:val="21"/>
          <w:lang w:eastAsia="ru-RU"/>
        </w:rPr>
        <w:t xml:space="preserve"> штатное расписание, приказы о пр</w:t>
      </w:r>
      <w:r w:rsidR="00204BF2">
        <w:rPr>
          <w:rFonts w:eastAsia="Times New Roman" w:cs="Times New Roman"/>
          <w:sz w:val="21"/>
          <w:szCs w:val="21"/>
          <w:lang w:eastAsia="ru-RU"/>
        </w:rPr>
        <w:t>иеме и увольнении сотрудников, п</w:t>
      </w:r>
      <w:r w:rsidRPr="00F63F7E">
        <w:rPr>
          <w:rFonts w:eastAsia="Times New Roman" w:cs="Times New Roman"/>
          <w:sz w:val="21"/>
          <w:szCs w:val="21"/>
          <w:lang w:eastAsia="ru-RU"/>
        </w:rPr>
        <w:t>риходно-расходная смета.</w:t>
      </w:r>
      <w:r w:rsidR="0096628E">
        <w:rPr>
          <w:rFonts w:eastAsia="Times New Roman" w:cs="Times New Roman"/>
          <w:sz w:val="21"/>
          <w:szCs w:val="21"/>
          <w:lang w:eastAsia="ru-RU"/>
        </w:rPr>
        <w:t xml:space="preserve"> Дымовой М.Н. предоставлены электронные отчеты по движению денежных средств по кассе и по расчетному счету. </w:t>
      </w:r>
      <w:r w:rsidR="00B80D61">
        <w:rPr>
          <w:rFonts w:eastAsia="Times New Roman" w:cs="Times New Roman"/>
          <w:sz w:val="21"/>
          <w:szCs w:val="21"/>
          <w:lang w:eastAsia="ru-RU"/>
        </w:rPr>
        <w:t xml:space="preserve">Журнал-ордер по 51 счету за период с 01.05.2015 по 31.12.2015, по </w:t>
      </w:r>
      <w:proofErr w:type="gramStart"/>
      <w:r w:rsidR="00B80D61">
        <w:rPr>
          <w:rFonts w:eastAsia="Times New Roman" w:cs="Times New Roman"/>
          <w:sz w:val="21"/>
          <w:szCs w:val="21"/>
          <w:lang w:eastAsia="ru-RU"/>
        </w:rPr>
        <w:t xml:space="preserve">другим </w:t>
      </w:r>
      <w:r w:rsidR="0096628E">
        <w:rPr>
          <w:rFonts w:eastAsia="Times New Roman" w:cs="Times New Roman"/>
          <w:sz w:val="21"/>
          <w:szCs w:val="21"/>
          <w:lang w:eastAsia="ru-RU"/>
        </w:rPr>
        <w:t xml:space="preserve"> по</w:t>
      </w:r>
      <w:proofErr w:type="gramEnd"/>
      <w:r w:rsidR="0096628E">
        <w:rPr>
          <w:rFonts w:eastAsia="Times New Roman" w:cs="Times New Roman"/>
          <w:sz w:val="21"/>
          <w:szCs w:val="21"/>
          <w:lang w:eastAsia="ru-RU"/>
        </w:rPr>
        <w:t xml:space="preserve"> регистрам бухгалтерского учета </w:t>
      </w:r>
      <w:r w:rsidR="00B80D61">
        <w:rPr>
          <w:rFonts w:eastAsia="Times New Roman" w:cs="Times New Roman"/>
          <w:sz w:val="21"/>
          <w:szCs w:val="21"/>
          <w:lang w:eastAsia="ru-RU"/>
        </w:rPr>
        <w:t>журналы-ордера отсутствуют.</w:t>
      </w:r>
    </w:p>
    <w:p w:rsidR="00627118" w:rsidRDefault="00627118" w:rsidP="00204BF2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6914A9">
        <w:rPr>
          <w:rFonts w:eastAsia="Times New Roman" w:cs="Times New Roman"/>
          <w:b/>
          <w:sz w:val="21"/>
          <w:szCs w:val="21"/>
          <w:lang w:eastAsia="ru-RU"/>
        </w:rPr>
        <w:t xml:space="preserve">При проверке документов по кассовым </w:t>
      </w:r>
      <w:proofErr w:type="gramStart"/>
      <w:r w:rsidRPr="006914A9">
        <w:rPr>
          <w:rFonts w:eastAsia="Times New Roman" w:cs="Times New Roman"/>
          <w:b/>
          <w:sz w:val="21"/>
          <w:szCs w:val="21"/>
          <w:lang w:eastAsia="ru-RU"/>
        </w:rPr>
        <w:t>операциям  выявлено</w:t>
      </w:r>
      <w:proofErr w:type="gramEnd"/>
      <w:r w:rsidRPr="006914A9">
        <w:rPr>
          <w:rFonts w:eastAsia="Times New Roman" w:cs="Times New Roman"/>
          <w:b/>
          <w:sz w:val="21"/>
          <w:szCs w:val="21"/>
          <w:lang w:eastAsia="ru-RU"/>
        </w:rPr>
        <w:t xml:space="preserve"> следующее</w:t>
      </w:r>
      <w:r w:rsidRPr="00627118">
        <w:rPr>
          <w:rFonts w:eastAsia="Times New Roman" w:cs="Times New Roman"/>
          <w:sz w:val="21"/>
          <w:szCs w:val="21"/>
          <w:lang w:eastAsia="ru-RU"/>
        </w:rPr>
        <w:t>:</w:t>
      </w:r>
    </w:p>
    <w:p w:rsidR="00204BF2" w:rsidRPr="002B37CC" w:rsidRDefault="00627118" w:rsidP="00204BF2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204BF2" w:rsidRPr="002B37CC">
        <w:rPr>
          <w:rFonts w:eastAsia="Times New Roman" w:cs="Times New Roman"/>
          <w:sz w:val="21"/>
          <w:szCs w:val="21"/>
          <w:lang w:eastAsia="ru-RU"/>
        </w:rPr>
        <w:t xml:space="preserve">В </w:t>
      </w:r>
      <w:proofErr w:type="gramStart"/>
      <w:r w:rsidR="00204BF2" w:rsidRPr="002B37CC">
        <w:rPr>
          <w:rFonts w:eastAsia="Times New Roman" w:cs="Times New Roman"/>
          <w:sz w:val="21"/>
          <w:szCs w:val="21"/>
          <w:lang w:eastAsia="ru-RU"/>
        </w:rPr>
        <w:t>кассе  все</w:t>
      </w:r>
      <w:proofErr w:type="gramEnd"/>
      <w:r w:rsidR="00204BF2" w:rsidRPr="002B37CC">
        <w:rPr>
          <w:rFonts w:eastAsia="Times New Roman" w:cs="Times New Roman"/>
          <w:sz w:val="21"/>
          <w:szCs w:val="21"/>
          <w:lang w:eastAsia="ru-RU"/>
        </w:rPr>
        <w:t xml:space="preserve"> операции оформляются приходными и расходными ордерами. Учет ведется в ручном виде без применения средств ПО.</w:t>
      </w:r>
    </w:p>
    <w:p w:rsidR="00204BF2" w:rsidRPr="002B37CC" w:rsidRDefault="00204BF2" w:rsidP="00204BF2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Всего приня</w:t>
      </w:r>
      <w:r>
        <w:rPr>
          <w:rFonts w:eastAsia="Times New Roman" w:cs="Times New Roman"/>
          <w:sz w:val="21"/>
          <w:szCs w:val="21"/>
          <w:lang w:eastAsia="ru-RU"/>
        </w:rPr>
        <w:t xml:space="preserve">то к учету и поступило в </w:t>
      </w:r>
      <w:r w:rsidR="00D8457A">
        <w:rPr>
          <w:rFonts w:eastAsia="Times New Roman" w:cs="Times New Roman"/>
          <w:sz w:val="21"/>
          <w:szCs w:val="21"/>
          <w:lang w:eastAsia="ru-RU"/>
        </w:rPr>
        <w:t xml:space="preserve">кассу </w:t>
      </w:r>
      <w:r w:rsidR="00D8457A" w:rsidRPr="00D8457A">
        <w:rPr>
          <w:rFonts w:eastAsia="Times New Roman" w:cs="Times New Roman"/>
          <w:sz w:val="21"/>
          <w:szCs w:val="21"/>
          <w:lang w:eastAsia="ru-RU"/>
        </w:rPr>
        <w:t>2 922 752,55</w:t>
      </w:r>
      <w:r w:rsidR="00D8457A">
        <w:rPr>
          <w:rFonts w:eastAsia="Times New Roman" w:cs="Times New Roman"/>
          <w:sz w:val="21"/>
          <w:szCs w:val="21"/>
          <w:lang w:eastAsia="ru-RU"/>
        </w:rPr>
        <w:t xml:space="preserve"> рублей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, в том числе по членским взносам </w:t>
      </w:r>
      <w:r w:rsidR="00472F3A">
        <w:rPr>
          <w:rFonts w:eastAsia="Times New Roman" w:cs="Times New Roman"/>
          <w:sz w:val="21"/>
          <w:szCs w:val="21"/>
          <w:lang w:eastAsia="ru-RU"/>
        </w:rPr>
        <w:t xml:space="preserve">            1 324 </w:t>
      </w:r>
      <w:proofErr w:type="gramStart"/>
      <w:r w:rsidR="00472F3A">
        <w:rPr>
          <w:rFonts w:eastAsia="Times New Roman" w:cs="Times New Roman"/>
          <w:sz w:val="21"/>
          <w:szCs w:val="21"/>
          <w:lang w:eastAsia="ru-RU"/>
        </w:rPr>
        <w:t xml:space="preserve">866  </w:t>
      </w:r>
      <w:r w:rsidRPr="002B37CC">
        <w:rPr>
          <w:rFonts w:eastAsia="Times New Roman" w:cs="Times New Roman"/>
          <w:sz w:val="21"/>
          <w:szCs w:val="21"/>
          <w:lang w:eastAsia="ru-RU"/>
        </w:rPr>
        <w:t>рублей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>, по целевым взносам</w:t>
      </w:r>
      <w:r w:rsidRPr="002B37CC">
        <w:t xml:space="preserve"> </w:t>
      </w:r>
      <w:r w:rsidR="00472F3A">
        <w:t xml:space="preserve">721 222 </w:t>
      </w:r>
      <w:r w:rsidRPr="002B37CC">
        <w:rPr>
          <w:rFonts w:eastAsia="Times New Roman" w:cs="Times New Roman"/>
          <w:sz w:val="21"/>
          <w:szCs w:val="21"/>
          <w:lang w:eastAsia="ru-RU"/>
        </w:rPr>
        <w:t>рублей, по взно</w:t>
      </w:r>
      <w:r w:rsidR="00472F3A">
        <w:rPr>
          <w:rFonts w:eastAsia="Times New Roman" w:cs="Times New Roman"/>
          <w:sz w:val="21"/>
          <w:szCs w:val="21"/>
          <w:lang w:eastAsia="ru-RU"/>
        </w:rPr>
        <w:t xml:space="preserve">сам на общественные работы             141 918  </w:t>
      </w:r>
      <w:r w:rsidR="00472F3A" w:rsidRPr="002B37CC">
        <w:rPr>
          <w:rFonts w:eastAsia="Times New Roman" w:cs="Times New Roman"/>
          <w:sz w:val="21"/>
          <w:szCs w:val="21"/>
          <w:lang w:eastAsia="ru-RU"/>
        </w:rPr>
        <w:t>рублей</w:t>
      </w:r>
      <w:r w:rsidR="00472F3A">
        <w:rPr>
          <w:rFonts w:eastAsia="Times New Roman" w:cs="Times New Roman"/>
          <w:sz w:val="21"/>
          <w:szCs w:val="21"/>
          <w:lang w:eastAsia="ru-RU"/>
        </w:rPr>
        <w:t xml:space="preserve">, по вступительным взносам 90 005 </w:t>
      </w:r>
      <w:r w:rsidRPr="002B37CC">
        <w:rPr>
          <w:rFonts w:eastAsia="Times New Roman" w:cs="Times New Roman"/>
          <w:sz w:val="21"/>
          <w:szCs w:val="21"/>
          <w:lang w:eastAsia="ru-RU"/>
        </w:rPr>
        <w:t>рубл</w:t>
      </w:r>
      <w:r w:rsidR="00472F3A">
        <w:rPr>
          <w:rFonts w:eastAsia="Times New Roman" w:cs="Times New Roman"/>
          <w:sz w:val="21"/>
          <w:szCs w:val="21"/>
          <w:lang w:eastAsia="ru-RU"/>
        </w:rPr>
        <w:t xml:space="preserve">ей , по электроэнергии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472F3A" w:rsidRPr="00472F3A">
        <w:rPr>
          <w:rFonts w:eastAsia="Times New Roman" w:cs="Times New Roman"/>
          <w:sz w:val="21"/>
          <w:szCs w:val="21"/>
          <w:lang w:eastAsia="ru-RU"/>
        </w:rPr>
        <w:t>480 275,45</w:t>
      </w:r>
      <w:r w:rsidR="00472F3A">
        <w:rPr>
          <w:rFonts w:eastAsia="Times New Roman" w:cs="Times New Roman"/>
          <w:sz w:val="21"/>
          <w:szCs w:val="21"/>
          <w:lang w:eastAsia="ru-RU"/>
        </w:rPr>
        <w:t xml:space="preserve"> рублей, по  </w:t>
      </w:r>
      <w:r w:rsidR="00D8457A">
        <w:rPr>
          <w:rFonts w:eastAsia="Times New Roman" w:cs="Times New Roman"/>
          <w:sz w:val="21"/>
          <w:szCs w:val="21"/>
          <w:lang w:eastAsia="ru-RU"/>
        </w:rPr>
        <w:t xml:space="preserve">пенни и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другим видам поступлений  </w:t>
      </w:r>
      <w:r w:rsidR="00472F3A">
        <w:rPr>
          <w:rFonts w:eastAsia="Times New Roman" w:cs="Times New Roman"/>
          <w:sz w:val="21"/>
          <w:szCs w:val="21"/>
          <w:lang w:eastAsia="ru-RU"/>
        </w:rPr>
        <w:t>34</w:t>
      </w:r>
      <w:r w:rsidR="00714ABD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472F3A">
        <w:rPr>
          <w:rFonts w:eastAsia="Times New Roman" w:cs="Times New Roman"/>
          <w:sz w:val="21"/>
          <w:szCs w:val="21"/>
          <w:lang w:eastAsia="ru-RU"/>
        </w:rPr>
        <w:t xml:space="preserve">466,10 </w:t>
      </w:r>
      <w:r w:rsidRPr="002B37CC">
        <w:rPr>
          <w:rFonts w:eastAsia="Times New Roman" w:cs="Times New Roman"/>
          <w:sz w:val="21"/>
          <w:szCs w:val="21"/>
          <w:lang w:eastAsia="ru-RU"/>
        </w:rPr>
        <w:t>рублей</w:t>
      </w:r>
      <w:r w:rsidR="00D8457A">
        <w:rPr>
          <w:rFonts w:eastAsia="Times New Roman" w:cs="Times New Roman"/>
          <w:sz w:val="21"/>
          <w:szCs w:val="21"/>
          <w:lang w:eastAsia="ru-RU"/>
        </w:rPr>
        <w:t xml:space="preserve">, по договорам  займа 130 000 рублей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. Из кассы выплачено за указанный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 xml:space="preserve">период  </w:t>
      </w:r>
      <w:r w:rsidR="00D8457A" w:rsidRPr="00D8457A">
        <w:rPr>
          <w:rFonts w:eastAsia="Times New Roman" w:cs="Times New Roman"/>
          <w:sz w:val="21"/>
          <w:szCs w:val="21"/>
          <w:lang w:eastAsia="ru-RU"/>
        </w:rPr>
        <w:t>-</w:t>
      </w:r>
      <w:proofErr w:type="gramEnd"/>
      <w:r w:rsidR="00D8457A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D8457A" w:rsidRPr="00D8457A">
        <w:rPr>
          <w:rFonts w:eastAsia="Times New Roman" w:cs="Times New Roman"/>
          <w:sz w:val="21"/>
          <w:szCs w:val="21"/>
          <w:lang w:eastAsia="ru-RU"/>
        </w:rPr>
        <w:t>2 856 904,31</w:t>
      </w:r>
      <w:r w:rsidR="00D8457A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, в том числе </w:t>
      </w:r>
      <w:r w:rsidR="00D8457A">
        <w:rPr>
          <w:rFonts w:eastAsia="Times New Roman" w:cs="Times New Roman"/>
          <w:sz w:val="21"/>
          <w:szCs w:val="21"/>
          <w:lang w:eastAsia="ru-RU"/>
        </w:rPr>
        <w:t xml:space="preserve">сдано в банк </w:t>
      </w:r>
      <w:r w:rsidR="00D8457A" w:rsidRPr="00D8457A">
        <w:rPr>
          <w:rFonts w:eastAsia="Times New Roman" w:cs="Times New Roman"/>
          <w:sz w:val="21"/>
          <w:szCs w:val="21"/>
          <w:lang w:eastAsia="ru-RU"/>
        </w:rPr>
        <w:t>2</w:t>
      </w:r>
      <w:r w:rsidR="00D8457A">
        <w:rPr>
          <w:rFonts w:eastAsia="Times New Roman" w:cs="Times New Roman"/>
          <w:sz w:val="21"/>
          <w:szCs w:val="21"/>
          <w:lang w:eastAsia="ru-RU"/>
        </w:rPr>
        <w:t> </w:t>
      </w:r>
      <w:r w:rsidR="00D8457A" w:rsidRPr="00D8457A">
        <w:rPr>
          <w:rFonts w:eastAsia="Times New Roman" w:cs="Times New Roman"/>
          <w:sz w:val="21"/>
          <w:szCs w:val="21"/>
          <w:lang w:eastAsia="ru-RU"/>
        </w:rPr>
        <w:t>047</w:t>
      </w:r>
      <w:r w:rsidR="00D8457A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D8457A" w:rsidRPr="00D8457A">
        <w:rPr>
          <w:rFonts w:eastAsia="Times New Roman" w:cs="Times New Roman"/>
          <w:sz w:val="21"/>
          <w:szCs w:val="21"/>
          <w:lang w:eastAsia="ru-RU"/>
        </w:rPr>
        <w:t>250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рублей , выплачено на зарплату и комп</w:t>
      </w:r>
      <w:r w:rsidR="00D8457A">
        <w:rPr>
          <w:rFonts w:eastAsia="Times New Roman" w:cs="Times New Roman"/>
          <w:sz w:val="21"/>
          <w:szCs w:val="21"/>
          <w:lang w:eastAsia="ru-RU"/>
        </w:rPr>
        <w:t>енсацию расходов сотрудников</w:t>
      </w:r>
      <w:r w:rsidR="00D8457A" w:rsidRPr="00D8457A">
        <w:rPr>
          <w:rFonts w:eastAsia="Times New Roman" w:cs="Times New Roman"/>
          <w:sz w:val="21"/>
          <w:szCs w:val="21"/>
          <w:lang w:eastAsia="ru-RU"/>
        </w:rPr>
        <w:t>-436 383,20</w:t>
      </w:r>
      <w:r w:rsidR="00D8457A">
        <w:rPr>
          <w:rFonts w:eastAsia="Times New Roman" w:cs="Times New Roman"/>
          <w:sz w:val="21"/>
          <w:szCs w:val="21"/>
          <w:lang w:eastAsia="ru-RU"/>
        </w:rPr>
        <w:t xml:space="preserve"> рублей  </w:t>
      </w:r>
      <w:r w:rsidRPr="002B37CC">
        <w:rPr>
          <w:rFonts w:eastAsia="Times New Roman" w:cs="Times New Roman"/>
          <w:sz w:val="21"/>
          <w:szCs w:val="21"/>
          <w:lang w:eastAsia="ru-RU"/>
        </w:rPr>
        <w:t>, на оплату услуг подрядчико</w:t>
      </w:r>
      <w:r w:rsidR="00D8457A">
        <w:rPr>
          <w:rFonts w:eastAsia="Times New Roman" w:cs="Times New Roman"/>
          <w:sz w:val="21"/>
          <w:szCs w:val="21"/>
          <w:lang w:eastAsia="ru-RU"/>
        </w:rPr>
        <w:t xml:space="preserve">в и закуп материалов </w:t>
      </w:r>
      <w:r w:rsidR="00D8457A" w:rsidRPr="00D8457A">
        <w:rPr>
          <w:rFonts w:eastAsia="Times New Roman" w:cs="Times New Roman"/>
          <w:sz w:val="21"/>
          <w:szCs w:val="21"/>
          <w:lang w:eastAsia="ru-RU"/>
        </w:rPr>
        <w:t>-348 271,11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рублей.</w:t>
      </w:r>
    </w:p>
    <w:p w:rsidR="00A01B42" w:rsidRPr="00C776A2" w:rsidRDefault="00204BF2" w:rsidP="00204BF2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Остаток средств по кассовой книге </w:t>
      </w:r>
      <w:r w:rsidR="00D8457A">
        <w:rPr>
          <w:rFonts w:eastAsia="Times New Roman" w:cs="Times New Roman"/>
          <w:sz w:val="21"/>
          <w:szCs w:val="21"/>
          <w:lang w:eastAsia="ru-RU"/>
        </w:rPr>
        <w:t xml:space="preserve">№1 на 01.05.2016 </w:t>
      </w:r>
      <w:proofErr w:type="gramStart"/>
      <w:r w:rsidR="00D8457A">
        <w:rPr>
          <w:rFonts w:eastAsia="Times New Roman" w:cs="Times New Roman"/>
          <w:sz w:val="21"/>
          <w:szCs w:val="21"/>
          <w:lang w:eastAsia="ru-RU"/>
        </w:rPr>
        <w:t xml:space="preserve">составил  </w:t>
      </w:r>
      <w:r w:rsidR="00D8457A" w:rsidRPr="00D8457A">
        <w:rPr>
          <w:rFonts w:eastAsia="Times New Roman" w:cs="Times New Roman"/>
          <w:sz w:val="21"/>
          <w:szCs w:val="21"/>
          <w:lang w:eastAsia="ru-RU"/>
        </w:rPr>
        <w:t>9444</w:t>
      </w:r>
      <w:proofErr w:type="gramEnd"/>
      <w:r w:rsidR="00D8457A" w:rsidRPr="00D8457A">
        <w:rPr>
          <w:rFonts w:eastAsia="Times New Roman" w:cs="Times New Roman"/>
          <w:sz w:val="21"/>
          <w:szCs w:val="21"/>
          <w:lang w:eastAsia="ru-RU"/>
        </w:rPr>
        <w:t>,03</w:t>
      </w:r>
      <w:r w:rsidR="00D8457A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320875">
        <w:rPr>
          <w:rFonts w:eastAsia="Times New Roman" w:cs="Times New Roman"/>
          <w:sz w:val="21"/>
          <w:szCs w:val="21"/>
          <w:lang w:eastAsia="ru-RU"/>
        </w:rPr>
        <w:t xml:space="preserve"> и учтен в последующих </w:t>
      </w:r>
      <w:r w:rsidR="00320875" w:rsidRPr="00C776A2">
        <w:rPr>
          <w:rFonts w:eastAsia="Times New Roman" w:cs="Times New Roman"/>
          <w:sz w:val="21"/>
          <w:szCs w:val="21"/>
          <w:lang w:eastAsia="ru-RU"/>
        </w:rPr>
        <w:t>периодах</w:t>
      </w:r>
      <w:r w:rsidR="00D8457A" w:rsidRPr="00C776A2">
        <w:rPr>
          <w:rFonts w:eastAsia="Times New Roman" w:cs="Times New Roman"/>
          <w:sz w:val="21"/>
          <w:szCs w:val="21"/>
          <w:lang w:eastAsia="ru-RU"/>
        </w:rPr>
        <w:t>, остаток по кассовой книге № 2 составил 1282,71</w:t>
      </w:r>
      <w:r w:rsidR="00A01B42" w:rsidRPr="00C776A2">
        <w:rPr>
          <w:rFonts w:eastAsia="Times New Roman" w:cs="Times New Roman"/>
          <w:sz w:val="21"/>
          <w:szCs w:val="21"/>
          <w:lang w:eastAsia="ru-RU"/>
        </w:rPr>
        <w:t xml:space="preserve"> рублей, </w:t>
      </w:r>
      <w:r w:rsidR="00B906CB">
        <w:rPr>
          <w:rFonts w:eastAsia="Times New Roman" w:cs="Times New Roman"/>
          <w:sz w:val="21"/>
          <w:szCs w:val="21"/>
          <w:lang w:eastAsia="ru-RU"/>
        </w:rPr>
        <w:t xml:space="preserve">остаток учтен </w:t>
      </w:r>
      <w:r w:rsidR="00A01B42" w:rsidRPr="00C776A2">
        <w:rPr>
          <w:rFonts w:eastAsia="Times New Roman" w:cs="Times New Roman"/>
          <w:sz w:val="21"/>
          <w:szCs w:val="21"/>
          <w:lang w:eastAsia="ru-RU"/>
        </w:rPr>
        <w:t>в последующих периодах</w:t>
      </w:r>
      <w:r w:rsidR="00D8457A" w:rsidRPr="00C776A2">
        <w:rPr>
          <w:rFonts w:eastAsia="Times New Roman" w:cs="Times New Roman"/>
          <w:sz w:val="21"/>
          <w:szCs w:val="21"/>
          <w:lang w:eastAsia="ru-RU"/>
        </w:rPr>
        <w:t xml:space="preserve">. </w:t>
      </w:r>
    </w:p>
    <w:p w:rsidR="0096628E" w:rsidRDefault="0096628E" w:rsidP="00C776A2">
      <w:pPr>
        <w:spacing w:after="0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C776A2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Расходные ордера оформляются с нарушением требований к оформлению первичных документов бухгалтерского учета, а именно в расходных ордерах не </w:t>
      </w:r>
      <w:proofErr w:type="gramStart"/>
      <w:r w:rsidRPr="00C776A2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всегда  запол</w:t>
      </w:r>
      <w:r w:rsidR="00C776A2" w:rsidRPr="00C776A2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няются</w:t>
      </w:r>
      <w:proofErr w:type="gramEnd"/>
      <w:r w:rsidR="00C776A2" w:rsidRPr="00C776A2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графа п</w:t>
      </w:r>
      <w:r w:rsidRPr="00C776A2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о документу , в которую должны быть внесены данные удостоверяющие личность Получателя. </w:t>
      </w:r>
      <w:r w:rsidRPr="00627118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Расход на оплату услуг и закупку материалов осуществлялся напрямую из кассы, путем оформления расходного ордера и приложения к нему платежных документов, это является нарушением правил бухгалтерского учета, т.к. </w:t>
      </w:r>
      <w:r w:rsidRPr="00627118">
        <w:rPr>
          <w:rFonts w:eastAsia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оформления расходов на оплату услуг и закупку материалов должно проводиться через счет </w:t>
      </w:r>
      <w:proofErr w:type="gramStart"/>
      <w:r w:rsidRPr="00627118">
        <w:rPr>
          <w:rFonts w:eastAsia="Times New Roman" w:cs="Times New Roman"/>
          <w:color w:val="000000" w:themeColor="text1"/>
          <w:sz w:val="21"/>
          <w:szCs w:val="21"/>
          <w:lang w:eastAsia="ru-RU"/>
        </w:rPr>
        <w:t>71  «</w:t>
      </w:r>
      <w:proofErr w:type="gramEnd"/>
      <w:r w:rsidRPr="00627118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Расчеты с подотчетными лицами» и оформляться Авансовым отчетом, за исключением случаев договора Подряда или Закупа у физических лиц. В указанный период оформление Авансовых отчетов не производилось. </w:t>
      </w:r>
    </w:p>
    <w:p w:rsidR="006914A9" w:rsidRPr="006914A9" w:rsidRDefault="006914A9" w:rsidP="006914A9">
      <w:pPr>
        <w:spacing w:after="225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b/>
          <w:color w:val="000000" w:themeColor="text1"/>
          <w:sz w:val="21"/>
          <w:szCs w:val="21"/>
          <w:lang w:eastAsia="ru-RU"/>
        </w:rPr>
        <w:t xml:space="preserve">При проверке движений денежных средств по </w:t>
      </w:r>
      <w:proofErr w:type="spellStart"/>
      <w:r w:rsidRPr="006914A9">
        <w:rPr>
          <w:rFonts w:eastAsia="Times New Roman" w:cs="Times New Roman"/>
          <w:b/>
          <w:color w:val="000000" w:themeColor="text1"/>
          <w:sz w:val="21"/>
          <w:szCs w:val="21"/>
          <w:lang w:eastAsia="ru-RU"/>
        </w:rPr>
        <w:t>сч</w:t>
      </w:r>
      <w:proofErr w:type="spellEnd"/>
      <w:r w:rsidRPr="006914A9">
        <w:rPr>
          <w:rFonts w:eastAsia="Times New Roman" w:cs="Times New Roman"/>
          <w:b/>
          <w:color w:val="000000" w:themeColor="text1"/>
          <w:sz w:val="21"/>
          <w:szCs w:val="21"/>
          <w:lang w:eastAsia="ru-RU"/>
        </w:rPr>
        <w:t xml:space="preserve">. </w:t>
      </w:r>
      <w:proofErr w:type="gramStart"/>
      <w:r w:rsidRPr="006914A9">
        <w:rPr>
          <w:rFonts w:eastAsia="Times New Roman" w:cs="Times New Roman"/>
          <w:b/>
          <w:color w:val="000000" w:themeColor="text1"/>
          <w:sz w:val="21"/>
          <w:szCs w:val="21"/>
          <w:lang w:eastAsia="ru-RU"/>
        </w:rPr>
        <w:t>71</w:t>
      </w: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установлено , что в указанный период</w:t>
      </w:r>
    </w:p>
    <w:p w:rsidR="006914A9" w:rsidRPr="006914A9" w:rsidRDefault="006914A9" w:rsidP="006914A9">
      <w:pPr>
        <w:spacing w:after="225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•</w:t>
      </w: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ab/>
        <w:t xml:space="preserve">было выдано </w:t>
      </w:r>
      <w:r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в подотчет </w:t>
      </w: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229 000,00 рублей, в том числе </w:t>
      </w:r>
      <w:proofErr w:type="spellStart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Вергуновой</w:t>
      </w:r>
      <w:proofErr w:type="spellEnd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Л.С. 208 000 рублей, </w:t>
      </w:r>
      <w:proofErr w:type="spellStart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Колмагорову</w:t>
      </w:r>
      <w:proofErr w:type="spellEnd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А.Н.- 21 000 рублей </w:t>
      </w:r>
      <w:proofErr w:type="gramStart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( с</w:t>
      </w:r>
      <w:proofErr w:type="gramEnd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пометкой в РКО кредит).</w:t>
      </w:r>
    </w:p>
    <w:p w:rsidR="006914A9" w:rsidRPr="006914A9" w:rsidRDefault="006914A9" w:rsidP="006914A9">
      <w:pPr>
        <w:spacing w:after="225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•</w:t>
      </w: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ab/>
        <w:t xml:space="preserve">из подотчета было внесено в кассу 161 555,19 рублей, в том числе </w:t>
      </w:r>
      <w:proofErr w:type="spellStart"/>
      <w:proofErr w:type="gramStart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Вергуновой</w:t>
      </w:r>
      <w:proofErr w:type="spellEnd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 Л.С.</w:t>
      </w:r>
      <w:proofErr w:type="gramEnd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- 152133,19 рублей, </w:t>
      </w:r>
      <w:proofErr w:type="spellStart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Комагоровым</w:t>
      </w:r>
      <w:proofErr w:type="spellEnd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 А.Н.</w:t>
      </w:r>
    </w:p>
    <w:p w:rsidR="00C776A2" w:rsidRPr="00627118" w:rsidRDefault="006914A9" w:rsidP="006914A9">
      <w:pPr>
        <w:spacing w:after="225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•</w:t>
      </w: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ab/>
      </w:r>
      <w:r w:rsidRPr="00C776A2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остаток средств в подотчете на 01.05.2016 </w:t>
      </w:r>
      <w:proofErr w:type="gramStart"/>
      <w:r w:rsidRPr="00C776A2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года  </w:t>
      </w:r>
      <w:proofErr w:type="spellStart"/>
      <w:r w:rsidRPr="00C776A2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Вергунова</w:t>
      </w:r>
      <w:proofErr w:type="spellEnd"/>
      <w:proofErr w:type="gramEnd"/>
      <w:r w:rsidRPr="00C776A2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Л.Н. 55866,81 рублей,</w:t>
      </w:r>
      <w:r w:rsidR="00B906CB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B906CB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Колмагоров</w:t>
      </w:r>
      <w:proofErr w:type="spellEnd"/>
      <w:r w:rsidR="00B906CB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А.Н.- 11578 рублей, остатки подотчетных средств учтены в расчетах последующих периодов.</w:t>
      </w:r>
      <w:bookmarkStart w:id="0" w:name="_GoBack"/>
      <w:bookmarkEnd w:id="0"/>
    </w:p>
    <w:p w:rsidR="0096628E" w:rsidRPr="006914A9" w:rsidRDefault="0096628E" w:rsidP="0096628E">
      <w:pPr>
        <w:spacing w:after="225" w:line="240" w:lineRule="auto"/>
        <w:rPr>
          <w:rFonts w:eastAsia="Times New Roman" w:cs="Times New Roman"/>
          <w:b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b/>
          <w:color w:val="000000" w:themeColor="text1"/>
          <w:sz w:val="21"/>
          <w:szCs w:val="21"/>
          <w:lang w:eastAsia="ru-RU"/>
        </w:rPr>
        <w:t xml:space="preserve">При проверке операций по расчетному </w:t>
      </w:r>
      <w:proofErr w:type="gramStart"/>
      <w:r w:rsidRPr="006914A9">
        <w:rPr>
          <w:rFonts w:eastAsia="Times New Roman" w:cs="Times New Roman"/>
          <w:b/>
          <w:color w:val="000000" w:themeColor="text1"/>
          <w:sz w:val="21"/>
          <w:szCs w:val="21"/>
          <w:lang w:eastAsia="ru-RU"/>
        </w:rPr>
        <w:t>счету :</w:t>
      </w:r>
      <w:proofErr w:type="gramEnd"/>
    </w:p>
    <w:p w:rsidR="00F243DC" w:rsidRPr="006914A9" w:rsidRDefault="0096628E" w:rsidP="00F243DC">
      <w:pPr>
        <w:spacing w:after="0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Сдано в </w:t>
      </w:r>
      <w:proofErr w:type="gramStart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банк  -</w:t>
      </w:r>
      <w:proofErr w:type="gramEnd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2 047 250,00 рублей , что соответствует сумме расхода денежных средств по кассе,  выплачено с расчетного счета -2 056 696,23 рублей, в том числе </w:t>
      </w:r>
    </w:p>
    <w:p w:rsidR="00F243DC" w:rsidRPr="006914A9" w:rsidRDefault="00320875" w:rsidP="00F243DC">
      <w:pPr>
        <w:spacing w:after="0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на уплату налогов -205 471,10 рублей, н</w:t>
      </w:r>
    </w:p>
    <w:p w:rsidR="00F243DC" w:rsidRPr="006914A9" w:rsidRDefault="00320875" w:rsidP="00F243DC">
      <w:pPr>
        <w:spacing w:after="0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а оплату электроэнергии -571 500,00 рублей,</w:t>
      </w:r>
    </w:p>
    <w:p w:rsidR="00F243DC" w:rsidRPr="006914A9" w:rsidRDefault="00320875" w:rsidP="00F243DC">
      <w:pPr>
        <w:spacing w:after="0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на расчеты с поставщиками и подрядчиками -</w:t>
      </w:r>
      <w:r w:rsidRPr="006914A9">
        <w:rPr>
          <w:color w:val="000000" w:themeColor="text1"/>
        </w:rPr>
        <w:t xml:space="preserve"> </w:t>
      </w: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1 816 140,13 рублей, </w:t>
      </w:r>
    </w:p>
    <w:p w:rsidR="0096628E" w:rsidRPr="006914A9" w:rsidRDefault="00320875" w:rsidP="00F243DC">
      <w:pPr>
        <w:spacing w:after="0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на услуги банка и прочие расходы -</w:t>
      </w:r>
      <w:r w:rsidRPr="006914A9">
        <w:rPr>
          <w:color w:val="000000" w:themeColor="text1"/>
        </w:rPr>
        <w:t xml:space="preserve"> </w:t>
      </w: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35 085,00.</w:t>
      </w:r>
    </w:p>
    <w:p w:rsidR="00320875" w:rsidRPr="006914A9" w:rsidRDefault="00320875" w:rsidP="00F243DC">
      <w:pPr>
        <w:spacing w:after="0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Остаток денежных средств на расчетном счете на 01.05.2016 составляет 1 935,37 рублей и учтен в последующих периодах.</w:t>
      </w:r>
    </w:p>
    <w:p w:rsidR="006914A9" w:rsidRDefault="006914A9" w:rsidP="0096628E">
      <w:pPr>
        <w:spacing w:after="225" w:line="240" w:lineRule="auto"/>
        <w:rPr>
          <w:rFonts w:eastAsia="Times New Roman" w:cs="Times New Roman"/>
          <w:color w:val="FF0000"/>
          <w:sz w:val="21"/>
          <w:szCs w:val="21"/>
          <w:lang w:eastAsia="ru-RU"/>
        </w:rPr>
      </w:pPr>
    </w:p>
    <w:p w:rsidR="00320875" w:rsidRPr="006914A9" w:rsidRDefault="00320875" w:rsidP="0096628E">
      <w:pPr>
        <w:spacing w:after="225" w:line="240" w:lineRule="auto"/>
        <w:rPr>
          <w:rFonts w:eastAsia="Times New Roman" w:cs="Times New Roman"/>
          <w:b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b/>
          <w:color w:val="000000" w:themeColor="text1"/>
          <w:sz w:val="21"/>
          <w:szCs w:val="21"/>
          <w:lang w:eastAsia="ru-RU"/>
        </w:rPr>
        <w:t>При проверке использования средств СНТ Звездочка установлено следующее:</w:t>
      </w:r>
    </w:p>
    <w:p w:rsidR="00320875" w:rsidRPr="006914A9" w:rsidRDefault="00320875" w:rsidP="0096628E">
      <w:pPr>
        <w:spacing w:after="225" w:line="240" w:lineRule="auto"/>
        <w:rPr>
          <w:rFonts w:eastAsia="Times New Roman" w:cs="Times New Roman"/>
          <w:b/>
          <w:color w:val="000000" w:themeColor="text1"/>
          <w:sz w:val="21"/>
          <w:szCs w:val="21"/>
          <w:u w:val="single"/>
          <w:lang w:eastAsia="ru-RU"/>
        </w:rPr>
      </w:pPr>
      <w:r w:rsidRPr="006914A9">
        <w:rPr>
          <w:rFonts w:eastAsia="Times New Roman" w:cs="Times New Roman"/>
          <w:b/>
          <w:color w:val="000000" w:themeColor="text1"/>
          <w:sz w:val="21"/>
          <w:szCs w:val="21"/>
          <w:u w:val="single"/>
          <w:lang w:eastAsia="ru-RU"/>
        </w:rPr>
        <w:t xml:space="preserve">Расходование членских взносов </w:t>
      </w:r>
    </w:p>
    <w:tbl>
      <w:tblPr>
        <w:tblW w:w="9068" w:type="dxa"/>
        <w:tblLook w:val="04A0" w:firstRow="1" w:lastRow="0" w:firstColumn="1" w:lastColumn="0" w:noHBand="0" w:noVBand="1"/>
      </w:tblPr>
      <w:tblGrid>
        <w:gridCol w:w="1555"/>
        <w:gridCol w:w="4536"/>
        <w:gridCol w:w="1843"/>
        <w:gridCol w:w="1134"/>
      </w:tblGrid>
      <w:tr w:rsidR="00320875" w:rsidRPr="00320875" w:rsidTr="0024374C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Зарплата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-417 683,20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-23 381,04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Ремонт дороги</w:t>
            </w:r>
            <w:r w:rsidR="007573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(щебень, грейдер)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Ремонт водовода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24374C">
            <w:pPr>
              <w:ind w:left="734" w:hanging="7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Сварочные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Канцтовары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-5 937,88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Программное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Самогруз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Дрова, уголь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-14 200,00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Корм для собак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9E1883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</w:t>
            </w:r>
            <w:r w:rsidR="00320875"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 (бензин)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Вывоз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Ремонт трансформатора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-74 333,19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961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75731D" w:rsidRPr="00320875" w:rsidTr="0075731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1D" w:rsidRPr="00320875" w:rsidRDefault="0075731D" w:rsidP="000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1D" w:rsidRPr="00320875" w:rsidRDefault="0075731D" w:rsidP="000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трансформатора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1D" w:rsidRPr="00320875" w:rsidRDefault="0075731D" w:rsidP="000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-35 094,53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1D" w:rsidRPr="0075731D" w:rsidRDefault="0075731D" w:rsidP="00000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2C7"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-10 085,00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Налоги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-190 095,10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Default="00320875" w:rsidP="00320875">
            <w:r w:rsidRPr="000372C7"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-15 376,00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Default="00320875" w:rsidP="00320875">
            <w:r w:rsidRPr="000372C7"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Вывоз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Default="00320875" w:rsidP="00320875">
            <w:r w:rsidRPr="000372C7"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НООС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Default="00320875" w:rsidP="00320875">
            <w:r w:rsidRPr="000372C7"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75731D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дорога Звездочка-Металлург</w:t>
            </w:r>
            <w:r w:rsidR="00320875"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 w:rsidR="00320875"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(Вывоз ТБО </w:t>
            </w:r>
            <w:r w:rsidR="001A2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="00320875"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Акрилайн</w:t>
            </w:r>
            <w:proofErr w:type="spellEnd"/>
            <w:r w:rsidR="00320875"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-37 500,00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Default="00320875" w:rsidP="00320875">
            <w:r w:rsidRPr="000372C7"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75731D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31D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дорога Звездочка-Металлург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</w:t>
            </w:r>
            <w:r w:rsidRPr="007573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320875"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(грейдер </w:t>
            </w:r>
            <w:r w:rsidR="001A2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r w:rsidR="00320875"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Лесная сказка)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-59 998,00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Default="00320875" w:rsidP="00320875">
            <w:r w:rsidRPr="000372C7"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320875" w:rsidRPr="00320875" w:rsidTr="0024374C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5731D" w:rsidRPr="0075731D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дорога Звездочка-Металлург</w:t>
            </w:r>
            <w:r w:rsidR="007573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</w:t>
            </w:r>
            <w:r w:rsidR="0075731D" w:rsidRPr="007573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(экскаватор </w:t>
            </w:r>
            <w:r w:rsidR="001A2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Евродизель</w:t>
            </w:r>
            <w:proofErr w:type="spellEnd"/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75" w:rsidRPr="00320875" w:rsidRDefault="00320875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875">
              <w:rPr>
                <w:rFonts w:ascii="Calibri" w:eastAsia="Times New Roman" w:hAnsi="Calibri" w:cs="Calibri"/>
                <w:color w:val="000000"/>
                <w:lang w:eastAsia="ru-RU"/>
              </w:rPr>
              <w:t>-262 500,00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75" w:rsidRDefault="00320875" w:rsidP="00320875">
            <w:r w:rsidRPr="000372C7"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684661" w:rsidRPr="00320875" w:rsidTr="0024374C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661" w:rsidRPr="00320875" w:rsidRDefault="00684661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661" w:rsidRPr="00320875" w:rsidRDefault="00684661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661" w:rsidRPr="00320875" w:rsidRDefault="00684661" w:rsidP="0032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-1 319 983,94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61" w:rsidRPr="000372C7" w:rsidRDefault="00684661" w:rsidP="003208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20875" w:rsidRDefault="00320875" w:rsidP="0096628E">
      <w:pPr>
        <w:spacing w:after="225" w:line="240" w:lineRule="auto"/>
        <w:rPr>
          <w:rFonts w:eastAsia="Times New Roman" w:cs="Times New Roman"/>
          <w:color w:val="FF0000"/>
          <w:sz w:val="21"/>
          <w:szCs w:val="21"/>
          <w:lang w:eastAsia="ru-RU"/>
        </w:rPr>
      </w:pPr>
    </w:p>
    <w:p w:rsidR="00684661" w:rsidRPr="006914A9" w:rsidRDefault="00684661" w:rsidP="0096628E">
      <w:pPr>
        <w:spacing w:after="225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Всего поступило за пери</w:t>
      </w:r>
      <w:r w:rsidR="006914A9"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од по статье</w:t>
      </w: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взносы</w:t>
      </w:r>
      <w:r w:rsidR="006914A9"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-членские взносы</w:t>
      </w: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, вступительные взносы, взносы на общественные работы, возмещение налога и пени 1 591 255,10 рублей, израсходовано 1 319 983,</w:t>
      </w:r>
      <w:proofErr w:type="gramStart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94 ,</w:t>
      </w:r>
      <w:proofErr w:type="gramEnd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на покрытие сальдо по электроэнергии ( электроэнергия на общественные нужды )  91 543,55 рублей .</w:t>
      </w:r>
    </w:p>
    <w:p w:rsidR="00684661" w:rsidRPr="006914A9" w:rsidRDefault="00684661" w:rsidP="0096628E">
      <w:pPr>
        <w:spacing w:after="225" w:line="240" w:lineRule="auto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Сальдо </w:t>
      </w:r>
      <w:proofErr w:type="gramStart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по  взносам</w:t>
      </w:r>
      <w:proofErr w:type="gramEnd"/>
      <w:r w:rsidRPr="006914A9">
        <w:rPr>
          <w:rFonts w:eastAsia="Times New Roman" w:cs="Times New Roman"/>
          <w:color w:val="000000" w:themeColor="text1"/>
          <w:sz w:val="21"/>
          <w:szCs w:val="21"/>
          <w:lang w:eastAsia="ru-RU"/>
        </w:rPr>
        <w:t xml:space="preserve">  179 727, 61  рублей.</w:t>
      </w:r>
    </w:p>
    <w:p w:rsidR="001A2C9B" w:rsidRPr="006914A9" w:rsidRDefault="001A2C9B" w:rsidP="0096628E">
      <w:pPr>
        <w:spacing w:after="225" w:line="240" w:lineRule="auto"/>
        <w:rPr>
          <w:rFonts w:eastAsia="Times New Roman" w:cs="Times New Roman"/>
          <w:b/>
          <w:color w:val="000000" w:themeColor="text1"/>
          <w:sz w:val="21"/>
          <w:szCs w:val="21"/>
          <w:u w:val="single"/>
          <w:lang w:eastAsia="ru-RU"/>
        </w:rPr>
      </w:pPr>
      <w:r w:rsidRPr="006914A9">
        <w:rPr>
          <w:rFonts w:eastAsia="Times New Roman" w:cs="Times New Roman"/>
          <w:b/>
          <w:color w:val="000000" w:themeColor="text1"/>
          <w:sz w:val="21"/>
          <w:szCs w:val="21"/>
          <w:u w:val="single"/>
          <w:lang w:eastAsia="ru-RU"/>
        </w:rPr>
        <w:t xml:space="preserve">Расходование целевых взносов </w:t>
      </w:r>
    </w:p>
    <w:tbl>
      <w:tblPr>
        <w:tblW w:w="8972" w:type="dxa"/>
        <w:tblLook w:val="04A0" w:firstRow="1" w:lastRow="0" w:firstColumn="1" w:lastColumn="0" w:noHBand="0" w:noVBand="1"/>
      </w:tblPr>
      <w:tblGrid>
        <w:gridCol w:w="1696"/>
        <w:gridCol w:w="4395"/>
        <w:gridCol w:w="1701"/>
        <w:gridCol w:w="1180"/>
      </w:tblGrid>
      <w:tr w:rsidR="001A2C9B" w:rsidRPr="001A2C9B" w:rsidTr="0075731D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Целевые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75731D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Демонтаж кабеля П</w:t>
            </w:r>
            <w:r w:rsidR="00684661">
              <w:rPr>
                <w:rFonts w:ascii="Calibri" w:eastAsia="Times New Roman" w:hAnsi="Calibri" w:cs="Calibri"/>
                <w:color w:val="000000"/>
                <w:lang w:eastAsia="ru-RU"/>
              </w:rPr>
              <w:t>одряд Гавриленко Ю.Н.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-30 000,00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9B" w:rsidRPr="001A2C9B" w:rsidRDefault="001A2C9B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75731D" w:rsidRPr="001A2C9B" w:rsidTr="0075731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1D" w:rsidRPr="001A2C9B" w:rsidRDefault="0075731D" w:rsidP="000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Целевые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1D" w:rsidRPr="001A2C9B" w:rsidRDefault="0075731D" w:rsidP="000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ЛЭП </w:t>
            </w:r>
            <w:proofErr w:type="gramStart"/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( ООО</w:t>
            </w:r>
            <w:proofErr w:type="gramEnd"/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УЭС)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1D" w:rsidRPr="001A2C9B" w:rsidRDefault="0075731D" w:rsidP="00000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-130 000,00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1D" w:rsidRPr="001A2C9B" w:rsidRDefault="0075731D" w:rsidP="00000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</w:tr>
      <w:tr w:rsidR="001A2C9B" w:rsidRPr="001A2C9B" w:rsidTr="0024374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Целевые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ЛЭП (столбы +прокладка кабеля ООО УЭС)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-530 923,82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C9B" w:rsidRPr="001A2C9B" w:rsidRDefault="001A2C9B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1A2C9B" w:rsidRPr="001A2C9B" w:rsidTr="0024374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Целевые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ЛЭП (Прокладка кабеля ООО СЭК)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-45 006,25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C9B" w:rsidRPr="001A2C9B" w:rsidRDefault="001A2C9B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1A2C9B" w:rsidRPr="001A2C9B" w:rsidTr="0024374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Целевые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ЛЭП (Электротовары ЗАО СЭЛЛ)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-24 347,53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C9B" w:rsidRPr="001A2C9B" w:rsidRDefault="001A2C9B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1A2C9B" w:rsidRPr="001A2C9B" w:rsidTr="006914A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Целевые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ЛЭП (</w:t>
            </w:r>
            <w:proofErr w:type="gramStart"/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Кабель  ТД</w:t>
            </w:r>
            <w:proofErr w:type="gramEnd"/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УСЭК)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-30 870,00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C9B" w:rsidRPr="001A2C9B" w:rsidRDefault="001A2C9B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1A2C9B" w:rsidRPr="001A2C9B" w:rsidTr="006914A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Целевые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ЛЭП  (</w:t>
            </w:r>
            <w:proofErr w:type="gramEnd"/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столбы ИП Бережной)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B" w:rsidRPr="001A2C9B" w:rsidRDefault="001A2C9B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C9B">
              <w:rPr>
                <w:rFonts w:ascii="Calibri" w:eastAsia="Times New Roman" w:hAnsi="Calibri" w:cs="Calibri"/>
                <w:color w:val="000000"/>
                <w:lang w:eastAsia="ru-RU"/>
              </w:rPr>
              <w:t>-158 400,00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9B" w:rsidRPr="001A2C9B" w:rsidRDefault="001A2C9B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</w:tr>
      <w:tr w:rsidR="006914A9" w:rsidRPr="001A2C9B" w:rsidTr="006914A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A9" w:rsidRPr="001A2C9B" w:rsidRDefault="006914A9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A9" w:rsidRPr="001A2C9B" w:rsidRDefault="006914A9" w:rsidP="001A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A9" w:rsidRPr="001A2C9B" w:rsidRDefault="006914A9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- 949 547,60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A9" w:rsidRDefault="006914A9" w:rsidP="001A2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A2C9B" w:rsidRPr="0096628E" w:rsidRDefault="001A2C9B" w:rsidP="0096628E">
      <w:pPr>
        <w:spacing w:after="225" w:line="240" w:lineRule="auto"/>
        <w:rPr>
          <w:rFonts w:eastAsia="Times New Roman" w:cs="Times New Roman"/>
          <w:color w:val="FF0000"/>
          <w:sz w:val="21"/>
          <w:szCs w:val="21"/>
          <w:lang w:eastAsia="ru-RU"/>
        </w:rPr>
      </w:pPr>
    </w:p>
    <w:p w:rsidR="00684661" w:rsidRDefault="00684661" w:rsidP="00204BF2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Всего поступило за период целевых взносов </w:t>
      </w:r>
      <w:r w:rsidRPr="00684661">
        <w:rPr>
          <w:rFonts w:eastAsia="Times New Roman" w:cs="Times New Roman"/>
          <w:sz w:val="21"/>
          <w:szCs w:val="21"/>
          <w:lang w:eastAsia="ru-RU"/>
        </w:rPr>
        <w:t>721 222,00</w:t>
      </w:r>
      <w:r w:rsidR="006914A9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="006914A9">
        <w:rPr>
          <w:rFonts w:eastAsia="Times New Roman" w:cs="Times New Roman"/>
          <w:sz w:val="21"/>
          <w:szCs w:val="21"/>
          <w:lang w:eastAsia="ru-RU"/>
        </w:rPr>
        <w:t>рублей ,</w:t>
      </w:r>
      <w:proofErr w:type="gramEnd"/>
      <w:r w:rsidR="006914A9">
        <w:rPr>
          <w:rFonts w:eastAsia="Times New Roman" w:cs="Times New Roman"/>
          <w:sz w:val="21"/>
          <w:szCs w:val="21"/>
          <w:lang w:eastAsia="ru-RU"/>
        </w:rPr>
        <w:t xml:space="preserve"> израсходовано </w:t>
      </w:r>
      <w:r>
        <w:rPr>
          <w:rFonts w:eastAsia="Times New Roman" w:cs="Times New Roman"/>
          <w:sz w:val="21"/>
          <w:szCs w:val="21"/>
          <w:lang w:eastAsia="ru-RU"/>
        </w:rPr>
        <w:t xml:space="preserve">949 547,60 рублей . Сальдо по целевым взносам </w:t>
      </w:r>
      <w:r w:rsidRPr="00684661">
        <w:rPr>
          <w:rFonts w:eastAsia="Times New Roman" w:cs="Times New Roman"/>
          <w:sz w:val="21"/>
          <w:szCs w:val="21"/>
          <w:lang w:eastAsia="ru-RU"/>
        </w:rPr>
        <w:t>-198 325,60</w:t>
      </w:r>
      <w:r>
        <w:rPr>
          <w:rFonts w:eastAsia="Times New Roman" w:cs="Times New Roman"/>
          <w:sz w:val="21"/>
          <w:szCs w:val="21"/>
          <w:lang w:eastAsia="ru-RU"/>
        </w:rPr>
        <w:t xml:space="preserve"> рублей.</w:t>
      </w:r>
    </w:p>
    <w:p w:rsidR="00AC3A13" w:rsidRPr="00AC3A13" w:rsidRDefault="00AC3A13" w:rsidP="00204BF2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Произведенные расходы соответствуют смете утвержденной Общим собранием СНТ в 2015 году.</w:t>
      </w:r>
    </w:p>
    <w:p w:rsidR="006914A9" w:rsidRPr="00F53D7C" w:rsidRDefault="006914A9" w:rsidP="006914A9">
      <w:pPr>
        <w:pStyle w:val="a3"/>
        <w:spacing w:after="225"/>
        <w:rPr>
          <w:rFonts w:asciiTheme="minorHAnsi" w:hAnsiTheme="minorHAnsi"/>
          <w:b/>
          <w:sz w:val="21"/>
          <w:szCs w:val="21"/>
          <w:u w:val="single"/>
        </w:rPr>
      </w:pPr>
      <w:r w:rsidRPr="00F53D7C">
        <w:rPr>
          <w:rFonts w:asciiTheme="minorHAnsi" w:hAnsiTheme="minorHAnsi"/>
          <w:b/>
          <w:sz w:val="21"/>
          <w:szCs w:val="21"/>
          <w:u w:val="single"/>
        </w:rPr>
        <w:t>Оформление хозяйственных расходов.</w:t>
      </w:r>
    </w:p>
    <w:p w:rsidR="006914A9" w:rsidRDefault="006914A9" w:rsidP="00294120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Хозяйственн</w:t>
      </w:r>
      <w:r>
        <w:rPr>
          <w:rFonts w:asciiTheme="minorHAnsi" w:hAnsiTheme="minorHAnsi"/>
          <w:sz w:val="21"/>
          <w:szCs w:val="21"/>
        </w:rPr>
        <w:t xml:space="preserve">ые </w:t>
      </w:r>
      <w:proofErr w:type="gramStart"/>
      <w:r>
        <w:rPr>
          <w:rFonts w:asciiTheme="minorHAnsi" w:hAnsiTheme="minorHAnsi"/>
          <w:sz w:val="21"/>
          <w:szCs w:val="21"/>
        </w:rPr>
        <w:t>расходы  в</w:t>
      </w:r>
      <w:proofErr w:type="gramEnd"/>
      <w:r>
        <w:rPr>
          <w:rFonts w:asciiTheme="minorHAnsi" w:hAnsiTheme="minorHAnsi"/>
          <w:sz w:val="21"/>
          <w:szCs w:val="21"/>
        </w:rPr>
        <w:t xml:space="preserve"> основном производились по расчетному счету . Договора, акты выполненных работ, локальные сметные расчеты, товарные накладные, счета-фактуры представлены на общую сумму </w:t>
      </w:r>
      <w:r w:rsidRPr="00350BD7">
        <w:rPr>
          <w:rFonts w:asciiTheme="minorHAnsi" w:hAnsiTheme="minorHAnsi"/>
          <w:sz w:val="21"/>
          <w:szCs w:val="21"/>
        </w:rPr>
        <w:t>-1 244 640,</w:t>
      </w:r>
      <w:proofErr w:type="gramStart"/>
      <w:r w:rsidRPr="00350BD7">
        <w:rPr>
          <w:rFonts w:asciiTheme="minorHAnsi" w:hAnsiTheme="minorHAnsi"/>
          <w:sz w:val="21"/>
          <w:szCs w:val="21"/>
        </w:rPr>
        <w:t>13</w:t>
      </w:r>
      <w:r>
        <w:rPr>
          <w:rFonts w:asciiTheme="minorHAnsi" w:hAnsiTheme="minorHAnsi"/>
          <w:sz w:val="21"/>
          <w:szCs w:val="21"/>
        </w:rPr>
        <w:t xml:space="preserve"> .</w:t>
      </w:r>
      <w:proofErr w:type="gramEnd"/>
      <w:r>
        <w:rPr>
          <w:rFonts w:asciiTheme="minorHAnsi" w:hAnsiTheme="minorHAnsi"/>
          <w:sz w:val="21"/>
          <w:szCs w:val="21"/>
        </w:rPr>
        <w:t xml:space="preserve"> </w:t>
      </w:r>
    </w:p>
    <w:p w:rsidR="006914A9" w:rsidRDefault="006914A9" w:rsidP="00294120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Хозяйственные </w:t>
      </w:r>
      <w:proofErr w:type="gramStart"/>
      <w:r>
        <w:rPr>
          <w:rFonts w:asciiTheme="minorHAnsi" w:hAnsiTheme="minorHAnsi"/>
          <w:sz w:val="21"/>
          <w:szCs w:val="21"/>
        </w:rPr>
        <w:t>расходы  из</w:t>
      </w:r>
      <w:proofErr w:type="gramEnd"/>
      <w:r>
        <w:rPr>
          <w:rFonts w:asciiTheme="minorHAnsi" w:hAnsiTheme="minorHAnsi"/>
          <w:sz w:val="21"/>
          <w:szCs w:val="21"/>
        </w:rPr>
        <w:t xml:space="preserve"> кассы оформлены</w:t>
      </w:r>
      <w:r w:rsidRPr="002B37CC">
        <w:rPr>
          <w:rFonts w:asciiTheme="minorHAnsi" w:hAnsiTheme="minorHAnsi"/>
          <w:sz w:val="21"/>
          <w:szCs w:val="21"/>
        </w:rPr>
        <w:t xml:space="preserve"> без использования формы авансового отчета, товарные чеки</w:t>
      </w:r>
      <w:r>
        <w:rPr>
          <w:rFonts w:asciiTheme="minorHAnsi" w:hAnsiTheme="minorHAnsi"/>
          <w:sz w:val="21"/>
          <w:szCs w:val="21"/>
        </w:rPr>
        <w:t xml:space="preserve">, товарные накладные , ПКО </w:t>
      </w:r>
      <w:r w:rsidRPr="002B37CC">
        <w:rPr>
          <w:rFonts w:asciiTheme="minorHAnsi" w:hAnsiTheme="minorHAnsi"/>
          <w:sz w:val="21"/>
          <w:szCs w:val="21"/>
        </w:rPr>
        <w:t xml:space="preserve"> прикрепляются к расходному ордеру из кассы, что является нарушением правил оформления расхода денежных средств выданных в подотчет.</w:t>
      </w:r>
    </w:p>
    <w:p w:rsidR="00C776A2" w:rsidRDefault="00C776A2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581994" w:rsidRPr="009E1883" w:rsidRDefault="00581994" w:rsidP="00DF7A8D">
      <w:pPr>
        <w:spacing w:after="225" w:line="240" w:lineRule="auto"/>
        <w:rPr>
          <w:rFonts w:eastAsia="Times New Roman" w:cs="Times New Roman"/>
          <w:b/>
          <w:sz w:val="21"/>
          <w:szCs w:val="21"/>
          <w:u w:val="single"/>
          <w:lang w:eastAsia="ru-RU"/>
        </w:rPr>
      </w:pPr>
      <w:r w:rsidRPr="009E1883">
        <w:rPr>
          <w:rFonts w:eastAsia="Times New Roman" w:cs="Times New Roman"/>
          <w:b/>
          <w:sz w:val="21"/>
          <w:szCs w:val="21"/>
          <w:u w:val="single"/>
          <w:lang w:eastAsia="ru-RU"/>
        </w:rPr>
        <w:t xml:space="preserve">В указанный период допущены следующие нарушения при ведении бухгалтерского </w:t>
      </w:r>
      <w:proofErr w:type="gramStart"/>
      <w:r w:rsidRPr="009E1883">
        <w:rPr>
          <w:rFonts w:eastAsia="Times New Roman" w:cs="Times New Roman"/>
          <w:b/>
          <w:sz w:val="21"/>
          <w:szCs w:val="21"/>
          <w:u w:val="single"/>
          <w:lang w:eastAsia="ru-RU"/>
        </w:rPr>
        <w:t xml:space="preserve">учета </w:t>
      </w:r>
      <w:r w:rsidR="002B37CC" w:rsidRPr="009E1883">
        <w:rPr>
          <w:rFonts w:eastAsia="Times New Roman" w:cs="Times New Roman"/>
          <w:b/>
          <w:sz w:val="21"/>
          <w:szCs w:val="21"/>
          <w:u w:val="single"/>
          <w:lang w:eastAsia="ru-RU"/>
        </w:rPr>
        <w:t>:</w:t>
      </w:r>
      <w:proofErr w:type="gramEnd"/>
    </w:p>
    <w:p w:rsidR="00581994" w:rsidRPr="002B37CC" w:rsidRDefault="006914A9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lastRenderedPageBreak/>
        <w:t xml:space="preserve">Расходы на модернизацию </w:t>
      </w:r>
      <w:proofErr w:type="gramStart"/>
      <w:r>
        <w:rPr>
          <w:rFonts w:eastAsia="Times New Roman" w:cs="Times New Roman"/>
          <w:sz w:val="21"/>
          <w:szCs w:val="21"/>
          <w:lang w:eastAsia="ru-RU"/>
        </w:rPr>
        <w:t>ЛЭП  в</w:t>
      </w:r>
      <w:proofErr w:type="gramEnd"/>
      <w:r>
        <w:rPr>
          <w:rFonts w:eastAsia="Times New Roman" w:cs="Times New Roman"/>
          <w:sz w:val="21"/>
          <w:szCs w:val="21"/>
          <w:lang w:eastAsia="ru-RU"/>
        </w:rPr>
        <w:t xml:space="preserve"> общей сумме </w:t>
      </w:r>
      <w:r w:rsidR="0028786C" w:rsidRPr="0028786C">
        <w:rPr>
          <w:rFonts w:eastAsia="Times New Roman" w:cs="Times New Roman"/>
          <w:sz w:val="21"/>
          <w:szCs w:val="21"/>
          <w:lang w:eastAsia="ru-RU"/>
        </w:rPr>
        <w:t xml:space="preserve">949 547,60 </w:t>
      </w:r>
      <w:r w:rsidR="0028786C">
        <w:rPr>
          <w:rFonts w:eastAsia="Times New Roman" w:cs="Times New Roman"/>
          <w:sz w:val="21"/>
          <w:szCs w:val="21"/>
          <w:lang w:eastAsia="ru-RU"/>
        </w:rPr>
        <w:t xml:space="preserve"> рублей , расходы на восстановление трансформатора  в сумме </w:t>
      </w:r>
      <w:r w:rsidR="0028786C" w:rsidRPr="0028786C">
        <w:rPr>
          <w:rFonts w:eastAsia="Times New Roman" w:cs="Times New Roman"/>
          <w:sz w:val="21"/>
          <w:szCs w:val="21"/>
          <w:lang w:eastAsia="ru-RU"/>
        </w:rPr>
        <w:t>109 427,72</w:t>
      </w:r>
      <w:r w:rsidR="0028786C">
        <w:rPr>
          <w:rFonts w:eastAsia="Times New Roman" w:cs="Times New Roman"/>
          <w:sz w:val="21"/>
          <w:szCs w:val="21"/>
          <w:lang w:eastAsia="ru-RU"/>
        </w:rPr>
        <w:t xml:space="preserve">  списаны 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581994" w:rsidRPr="002B37CC">
        <w:rPr>
          <w:rFonts w:eastAsia="Times New Roman" w:cs="Times New Roman"/>
          <w:sz w:val="21"/>
          <w:szCs w:val="21"/>
          <w:lang w:eastAsia="ru-RU"/>
        </w:rPr>
        <w:t>на расходы</w:t>
      </w:r>
      <w:r w:rsidR="00E61A8A" w:rsidRPr="002B37CC">
        <w:rPr>
          <w:rFonts w:eastAsia="Times New Roman" w:cs="Times New Roman"/>
          <w:sz w:val="21"/>
          <w:szCs w:val="21"/>
          <w:lang w:eastAsia="ru-RU"/>
        </w:rPr>
        <w:t xml:space="preserve"> 20 счет</w:t>
      </w:r>
      <w:r w:rsidR="00581994" w:rsidRPr="002B37CC">
        <w:rPr>
          <w:rFonts w:eastAsia="Times New Roman" w:cs="Times New Roman"/>
          <w:sz w:val="21"/>
          <w:szCs w:val="21"/>
          <w:lang w:eastAsia="ru-RU"/>
        </w:rPr>
        <w:t xml:space="preserve">, без принятия к учету как </w:t>
      </w:r>
      <w:r w:rsidR="00E61A8A" w:rsidRPr="002B37CC">
        <w:rPr>
          <w:rFonts w:eastAsia="Times New Roman" w:cs="Times New Roman"/>
          <w:sz w:val="21"/>
          <w:szCs w:val="21"/>
          <w:lang w:eastAsia="ru-RU"/>
        </w:rPr>
        <w:t>основные средства . В НКО основные средства должны учитываться по следующим правилам: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54"/>
        <w:gridCol w:w="854"/>
        <w:gridCol w:w="5516"/>
      </w:tblGrid>
      <w:tr w:rsidR="00E61A8A" w:rsidRPr="002B37CC" w:rsidTr="00E61A8A">
        <w:trPr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Приобретены ОС, НМА за счет целевых средств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Уплаченный при покупке ОС НДС включается в стоимость ОС и к вычету не принимается (абзац 2 п. 4 ст. 170 НК РФ)</w:t>
            </w:r>
          </w:p>
        </w:tc>
      </w:tr>
      <w:tr w:rsidR="00E61A8A" w:rsidRPr="002B37CC" w:rsidTr="00E61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01, 04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61A8A" w:rsidRPr="002B37CC" w:rsidTr="00E61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61A8A" w:rsidRPr="002B37CC" w:rsidTr="00E61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Отражено использование целевых средств в виде инвестиций в ОС</w:t>
            </w:r>
          </w:p>
        </w:tc>
      </w:tr>
    </w:tbl>
    <w:p w:rsidR="00E61A8A" w:rsidRPr="002B37CC" w:rsidRDefault="00E61A8A" w:rsidP="00E61A8A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C776A2" w:rsidRDefault="0039359F" w:rsidP="00C776A2">
      <w:pPr>
        <w:pStyle w:val="a3"/>
        <w:spacing w:before="0" w:beforeAutospacing="0" w:after="160" w:afterAutospacing="0"/>
        <w:rPr>
          <w:rFonts w:asciiTheme="minorHAnsi" w:hAnsiTheme="minorHAnsi"/>
          <w:b/>
          <w:sz w:val="21"/>
          <w:szCs w:val="21"/>
          <w:u w:val="single"/>
        </w:rPr>
      </w:pPr>
      <w:r w:rsidRPr="0028786C">
        <w:rPr>
          <w:rFonts w:asciiTheme="minorHAnsi" w:hAnsiTheme="minorHAnsi"/>
          <w:b/>
          <w:sz w:val="21"/>
          <w:szCs w:val="21"/>
          <w:u w:val="single"/>
        </w:rPr>
        <w:t>Трудовые отношения и оплата труда.</w:t>
      </w:r>
    </w:p>
    <w:p w:rsidR="0039359F" w:rsidRPr="00C776A2" w:rsidRDefault="0039359F" w:rsidP="00C776A2">
      <w:pPr>
        <w:pStyle w:val="a3"/>
        <w:spacing w:before="0" w:beforeAutospacing="0" w:after="160" w:afterAutospacing="0"/>
        <w:rPr>
          <w:rFonts w:asciiTheme="minorHAnsi" w:hAnsiTheme="minorHAnsi"/>
          <w:b/>
          <w:sz w:val="21"/>
          <w:szCs w:val="21"/>
          <w:u w:val="single"/>
        </w:rPr>
      </w:pPr>
      <w:r w:rsidRPr="002B37CC">
        <w:rPr>
          <w:rFonts w:asciiTheme="minorHAnsi" w:hAnsiTheme="minorHAnsi"/>
          <w:sz w:val="21"/>
          <w:szCs w:val="21"/>
        </w:rPr>
        <w:t>Трудовые договора, должностные инструкции, приказы о приеме на работу, штатные расписания имеются и предоставлены на проверку.</w:t>
      </w:r>
    </w:p>
    <w:p w:rsidR="0039359F" w:rsidRPr="002B37CC" w:rsidRDefault="0039359F" w:rsidP="00C776A2">
      <w:pPr>
        <w:pStyle w:val="a3"/>
        <w:spacing w:before="0" w:beforeAutospacing="0" w:after="160" w:afterAutospacing="0"/>
        <w:rPr>
          <w:rFonts w:asciiTheme="minorHAnsi" w:hAnsiTheme="minorHAnsi"/>
          <w:b/>
          <w:sz w:val="21"/>
          <w:szCs w:val="21"/>
        </w:rPr>
      </w:pPr>
      <w:r w:rsidRPr="00F53D7C">
        <w:rPr>
          <w:rFonts w:asciiTheme="minorHAnsi" w:hAnsiTheme="minorHAnsi"/>
          <w:b/>
          <w:sz w:val="21"/>
          <w:szCs w:val="21"/>
          <w:u w:val="single"/>
        </w:rPr>
        <w:t xml:space="preserve">Расход и оплата </w:t>
      </w:r>
      <w:proofErr w:type="gramStart"/>
      <w:r w:rsidRPr="00F53D7C">
        <w:rPr>
          <w:rFonts w:asciiTheme="minorHAnsi" w:hAnsiTheme="minorHAnsi"/>
          <w:b/>
          <w:sz w:val="21"/>
          <w:szCs w:val="21"/>
          <w:u w:val="single"/>
        </w:rPr>
        <w:t>электроэнергии</w:t>
      </w:r>
      <w:r w:rsidRPr="002B37CC">
        <w:rPr>
          <w:rFonts w:asciiTheme="minorHAnsi" w:hAnsiTheme="minorHAnsi"/>
          <w:b/>
          <w:sz w:val="21"/>
          <w:szCs w:val="21"/>
        </w:rPr>
        <w:t xml:space="preserve"> .</w:t>
      </w:r>
      <w:proofErr w:type="gramEnd"/>
    </w:p>
    <w:p w:rsidR="00F53D7C" w:rsidRDefault="009E5C0D" w:rsidP="00C776A2">
      <w:pPr>
        <w:pStyle w:val="a3"/>
        <w:spacing w:before="0" w:beforeAutospacing="0" w:after="160" w:afterAutospacing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В 2015-2016 </w:t>
      </w:r>
      <w:proofErr w:type="gramStart"/>
      <w:r w:rsidR="0039359F" w:rsidRPr="002B37CC">
        <w:rPr>
          <w:rFonts w:asciiTheme="minorHAnsi" w:hAnsiTheme="minorHAnsi"/>
          <w:sz w:val="21"/>
          <w:szCs w:val="21"/>
        </w:rPr>
        <w:t>году  в</w:t>
      </w:r>
      <w:proofErr w:type="gramEnd"/>
      <w:r w:rsidR="0039359F" w:rsidRPr="002B37CC">
        <w:rPr>
          <w:rFonts w:asciiTheme="minorHAnsi" w:hAnsiTheme="minorHAnsi"/>
          <w:sz w:val="21"/>
          <w:szCs w:val="21"/>
        </w:rPr>
        <w:t xml:space="preserve"> счет оплаты электроэнергии поступил</w:t>
      </w:r>
      <w:r>
        <w:rPr>
          <w:rFonts w:asciiTheme="minorHAnsi" w:hAnsiTheme="minorHAnsi"/>
          <w:sz w:val="21"/>
          <w:szCs w:val="21"/>
        </w:rPr>
        <w:t xml:space="preserve">о </w:t>
      </w:r>
      <w:r w:rsidR="0039359F" w:rsidRPr="002B37CC">
        <w:rPr>
          <w:rFonts w:asciiTheme="minorHAnsi" w:hAnsiTheme="minorHAnsi"/>
          <w:sz w:val="21"/>
          <w:szCs w:val="21"/>
        </w:rPr>
        <w:t xml:space="preserve">  </w:t>
      </w:r>
      <w:r w:rsidRPr="009E5C0D">
        <w:rPr>
          <w:rFonts w:asciiTheme="minorHAnsi" w:hAnsiTheme="minorHAnsi"/>
          <w:sz w:val="21"/>
          <w:szCs w:val="21"/>
        </w:rPr>
        <w:t>480 275,45</w:t>
      </w:r>
      <w:r>
        <w:rPr>
          <w:rFonts w:asciiTheme="minorHAnsi" w:hAnsiTheme="minorHAnsi"/>
          <w:sz w:val="21"/>
          <w:szCs w:val="21"/>
        </w:rPr>
        <w:t xml:space="preserve"> руб</w:t>
      </w:r>
      <w:r w:rsidR="0039359F" w:rsidRPr="002B37CC">
        <w:rPr>
          <w:rFonts w:asciiTheme="minorHAnsi" w:hAnsiTheme="minorHAnsi"/>
          <w:sz w:val="21"/>
          <w:szCs w:val="21"/>
        </w:rPr>
        <w:t xml:space="preserve">лей, оплачено по счетчикам на счета Новосибирскэнерго </w:t>
      </w:r>
      <w:r w:rsidRPr="009E5C0D">
        <w:rPr>
          <w:rFonts w:asciiTheme="minorHAnsi" w:hAnsiTheme="minorHAnsi"/>
          <w:sz w:val="21"/>
          <w:szCs w:val="21"/>
        </w:rPr>
        <w:t>571 500,00</w:t>
      </w:r>
      <w:r w:rsidR="0039359F" w:rsidRPr="002B37CC">
        <w:rPr>
          <w:rFonts w:asciiTheme="minorHAnsi" w:hAnsiTheme="minorHAnsi"/>
          <w:sz w:val="21"/>
          <w:szCs w:val="21"/>
        </w:rPr>
        <w:t xml:space="preserve"> рублей ,</w:t>
      </w:r>
      <w:r>
        <w:rPr>
          <w:rFonts w:asciiTheme="minorHAnsi" w:hAnsiTheme="minorHAnsi"/>
          <w:sz w:val="21"/>
          <w:szCs w:val="21"/>
        </w:rPr>
        <w:t xml:space="preserve"> сальдо по недоплате составило </w:t>
      </w:r>
      <w:r w:rsidRPr="009E5C0D">
        <w:rPr>
          <w:rFonts w:asciiTheme="minorHAnsi" w:hAnsiTheme="minorHAnsi"/>
          <w:sz w:val="21"/>
          <w:szCs w:val="21"/>
        </w:rPr>
        <w:t>91 543,55</w:t>
      </w:r>
      <w:r w:rsidR="002B37CC" w:rsidRPr="002B37CC">
        <w:rPr>
          <w:rFonts w:asciiTheme="minorHAnsi" w:hAnsiTheme="minorHAnsi"/>
          <w:sz w:val="21"/>
          <w:szCs w:val="21"/>
        </w:rPr>
        <w:t>рублей</w:t>
      </w:r>
      <w:r w:rsidR="0039359F" w:rsidRPr="002B37CC">
        <w:rPr>
          <w:rFonts w:asciiTheme="minorHAnsi" w:hAnsiTheme="minorHAnsi"/>
          <w:sz w:val="21"/>
          <w:szCs w:val="21"/>
        </w:rPr>
        <w:t xml:space="preserve"> ,</w:t>
      </w:r>
      <w:r>
        <w:rPr>
          <w:rFonts w:asciiTheme="minorHAnsi" w:hAnsiTheme="minorHAnsi"/>
          <w:sz w:val="21"/>
          <w:szCs w:val="21"/>
        </w:rPr>
        <w:t xml:space="preserve"> что предположительно соответствует общехозяйственным расходам на инфраструктуру СНТ. Точнее установить </w:t>
      </w:r>
      <w:r w:rsidR="00F53D7C">
        <w:rPr>
          <w:rFonts w:asciiTheme="minorHAnsi" w:hAnsiTheme="minorHAnsi"/>
          <w:sz w:val="21"/>
          <w:szCs w:val="21"/>
        </w:rPr>
        <w:t xml:space="preserve">сумму общехозяйственных расходов не представляется возможным, в связи с отсутствием электросчетчиков на объектах инфраструктуры СНТ. </w:t>
      </w:r>
      <w:r>
        <w:rPr>
          <w:rFonts w:asciiTheme="minorHAnsi" w:hAnsiTheme="minorHAnsi"/>
          <w:sz w:val="21"/>
          <w:szCs w:val="21"/>
        </w:rPr>
        <w:t xml:space="preserve"> </w:t>
      </w:r>
      <w:r w:rsidR="0039359F" w:rsidRPr="002B37CC">
        <w:rPr>
          <w:rFonts w:asciiTheme="minorHAnsi" w:hAnsiTheme="minorHAnsi"/>
          <w:sz w:val="21"/>
          <w:szCs w:val="21"/>
        </w:rPr>
        <w:t xml:space="preserve"> </w:t>
      </w:r>
    </w:p>
    <w:p w:rsidR="0039359F" w:rsidRPr="00F53D7C" w:rsidRDefault="008D0660" w:rsidP="00C776A2">
      <w:pPr>
        <w:pStyle w:val="a3"/>
        <w:spacing w:before="0" w:beforeAutospacing="0" w:after="160" w:afterAutospacing="0"/>
        <w:rPr>
          <w:rFonts w:asciiTheme="minorHAnsi" w:hAnsiTheme="minorHAnsi"/>
          <w:b/>
          <w:sz w:val="21"/>
          <w:szCs w:val="21"/>
          <w:u w:val="single"/>
        </w:rPr>
      </w:pPr>
      <w:r w:rsidRPr="00F53D7C">
        <w:rPr>
          <w:rFonts w:asciiTheme="minorHAnsi" w:hAnsiTheme="minorHAnsi"/>
          <w:b/>
          <w:sz w:val="21"/>
          <w:szCs w:val="21"/>
          <w:u w:val="single"/>
        </w:rPr>
        <w:t xml:space="preserve">Учет и оплата налогов </w:t>
      </w:r>
    </w:p>
    <w:p w:rsidR="00F53D7C" w:rsidRDefault="0039359F" w:rsidP="009E1883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7CC">
        <w:rPr>
          <w:sz w:val="21"/>
          <w:szCs w:val="21"/>
        </w:rPr>
        <w:t>Учет и оплата налогов, в</w:t>
      </w:r>
      <w:r w:rsidR="00F53D7C">
        <w:rPr>
          <w:sz w:val="21"/>
          <w:szCs w:val="21"/>
        </w:rPr>
        <w:t xml:space="preserve"> </w:t>
      </w:r>
      <w:proofErr w:type="gramStart"/>
      <w:r w:rsidR="00F53D7C">
        <w:rPr>
          <w:sz w:val="21"/>
          <w:szCs w:val="21"/>
        </w:rPr>
        <w:t xml:space="preserve">проверяемом </w:t>
      </w:r>
      <w:r w:rsidRPr="002B37CC">
        <w:rPr>
          <w:sz w:val="21"/>
          <w:szCs w:val="21"/>
        </w:rPr>
        <w:t xml:space="preserve"> периоде</w:t>
      </w:r>
      <w:proofErr w:type="gramEnd"/>
      <w:r w:rsidRPr="002B37CC">
        <w:rPr>
          <w:sz w:val="21"/>
          <w:szCs w:val="21"/>
        </w:rPr>
        <w:t xml:space="preserve"> </w:t>
      </w:r>
      <w:r w:rsidR="00F53D7C">
        <w:rPr>
          <w:sz w:val="21"/>
          <w:szCs w:val="21"/>
        </w:rPr>
        <w:t xml:space="preserve">было выплачено налогов в общей сумме </w:t>
      </w:r>
      <w:r w:rsidR="00F53D7C" w:rsidRPr="00F53D7C">
        <w:rPr>
          <w:rFonts w:ascii="Calibri" w:eastAsia="Times New Roman" w:hAnsi="Calibri" w:cs="Calibri"/>
          <w:color w:val="000000"/>
          <w:lang w:eastAsia="ru-RU"/>
        </w:rPr>
        <w:t>205 471,10</w:t>
      </w:r>
      <w:r w:rsidR="009E1883">
        <w:rPr>
          <w:rFonts w:ascii="Calibri" w:eastAsia="Times New Roman" w:hAnsi="Calibri" w:cs="Calibri"/>
          <w:color w:val="000000"/>
          <w:lang w:eastAsia="ru-RU"/>
        </w:rPr>
        <w:t xml:space="preserve"> руб.</w:t>
      </w:r>
      <w:r w:rsidR="00F53D7C">
        <w:rPr>
          <w:rFonts w:ascii="Calibri" w:eastAsia="Times New Roman" w:hAnsi="Calibri" w:cs="Calibri"/>
          <w:color w:val="000000"/>
          <w:lang w:eastAsia="ru-RU"/>
        </w:rPr>
        <w:t>,</w:t>
      </w:r>
      <w:r w:rsidR="009E1883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F53D7C">
        <w:rPr>
          <w:rFonts w:ascii="Calibri" w:eastAsia="Times New Roman" w:hAnsi="Calibri" w:cs="Calibri"/>
          <w:color w:val="000000"/>
          <w:lang w:eastAsia="ru-RU"/>
        </w:rPr>
        <w:t xml:space="preserve"> том числе НДФЛ </w:t>
      </w:r>
      <w:r w:rsidR="00F53D7C" w:rsidRPr="00F53D7C">
        <w:rPr>
          <w:rFonts w:ascii="Calibri" w:eastAsia="Times New Roman" w:hAnsi="Calibri" w:cs="Calibri"/>
          <w:color w:val="000000"/>
          <w:lang w:eastAsia="ru-RU"/>
        </w:rPr>
        <w:t>50 963,20</w:t>
      </w:r>
      <w:r w:rsidR="00F53D7C">
        <w:rPr>
          <w:rFonts w:ascii="Calibri" w:eastAsia="Times New Roman" w:hAnsi="Calibri" w:cs="Calibri"/>
          <w:color w:val="000000"/>
          <w:lang w:eastAsia="ru-RU"/>
        </w:rPr>
        <w:t xml:space="preserve"> руб., ФСС </w:t>
      </w:r>
      <w:r w:rsidR="00F53D7C" w:rsidRPr="00F53D7C">
        <w:rPr>
          <w:rFonts w:ascii="Calibri" w:eastAsia="Times New Roman" w:hAnsi="Calibri" w:cs="Calibri"/>
          <w:color w:val="000000"/>
          <w:lang w:eastAsia="ru-RU"/>
        </w:rPr>
        <w:t>13 360,35</w:t>
      </w:r>
      <w:r w:rsidR="00F53D7C">
        <w:rPr>
          <w:rFonts w:ascii="Calibri" w:eastAsia="Times New Roman" w:hAnsi="Calibri" w:cs="Calibri"/>
          <w:color w:val="000000"/>
          <w:lang w:eastAsia="ru-RU"/>
        </w:rPr>
        <w:t xml:space="preserve"> руб., ФСС НС </w:t>
      </w:r>
      <w:r w:rsidR="00F53D7C" w:rsidRPr="00F53D7C">
        <w:rPr>
          <w:rFonts w:ascii="Calibri" w:eastAsia="Times New Roman" w:hAnsi="Calibri" w:cs="Calibri"/>
          <w:color w:val="000000"/>
          <w:lang w:eastAsia="ru-RU"/>
        </w:rPr>
        <w:t>921,39</w:t>
      </w:r>
      <w:r w:rsidR="00F53D7C">
        <w:rPr>
          <w:rFonts w:ascii="Calibri" w:eastAsia="Times New Roman" w:hAnsi="Calibri" w:cs="Calibri"/>
          <w:color w:val="000000"/>
          <w:lang w:eastAsia="ru-RU"/>
        </w:rPr>
        <w:t xml:space="preserve"> руб., ФФОМС</w:t>
      </w:r>
      <w:r w:rsidR="00F53D7C" w:rsidRPr="00F53D7C">
        <w:t xml:space="preserve"> </w:t>
      </w:r>
      <w:r w:rsidR="00F53D7C" w:rsidRPr="00F53D7C">
        <w:rPr>
          <w:rFonts w:ascii="Calibri" w:eastAsia="Times New Roman" w:hAnsi="Calibri" w:cs="Calibri"/>
          <w:color w:val="000000"/>
          <w:lang w:eastAsia="ru-RU"/>
        </w:rPr>
        <w:t>23 495,76</w:t>
      </w:r>
      <w:r w:rsidR="00F53D7C">
        <w:rPr>
          <w:rFonts w:ascii="Calibri" w:eastAsia="Times New Roman" w:hAnsi="Calibri" w:cs="Calibri"/>
          <w:color w:val="000000"/>
          <w:lang w:eastAsia="ru-RU"/>
        </w:rPr>
        <w:t xml:space="preserve"> руб., ПФР  </w:t>
      </w:r>
      <w:r w:rsidR="00F53D7C" w:rsidRPr="00F53D7C">
        <w:rPr>
          <w:rFonts w:ascii="Calibri" w:eastAsia="Times New Roman" w:hAnsi="Calibri" w:cs="Calibri"/>
          <w:color w:val="000000"/>
          <w:lang w:eastAsia="ru-RU"/>
        </w:rPr>
        <w:t>101 354,40</w:t>
      </w:r>
      <w:r w:rsidR="00F53D7C">
        <w:rPr>
          <w:rFonts w:ascii="Calibri" w:eastAsia="Times New Roman" w:hAnsi="Calibri" w:cs="Calibri"/>
          <w:color w:val="000000"/>
          <w:lang w:eastAsia="ru-RU"/>
        </w:rPr>
        <w:t xml:space="preserve"> руб., земельный налог </w:t>
      </w:r>
      <w:r w:rsidR="00F53D7C" w:rsidRPr="00F53D7C">
        <w:rPr>
          <w:rFonts w:ascii="Calibri" w:eastAsia="Times New Roman" w:hAnsi="Calibri" w:cs="Calibri"/>
          <w:color w:val="000000"/>
          <w:lang w:eastAsia="ru-RU"/>
        </w:rPr>
        <w:t>15 376,00</w:t>
      </w:r>
      <w:r w:rsidR="00F53D7C">
        <w:rPr>
          <w:rFonts w:ascii="Calibri" w:eastAsia="Times New Roman" w:hAnsi="Calibri" w:cs="Calibri"/>
          <w:color w:val="000000"/>
          <w:lang w:eastAsia="ru-RU"/>
        </w:rPr>
        <w:t xml:space="preserve"> руб.</w:t>
      </w:r>
    </w:p>
    <w:p w:rsidR="00F53D7C" w:rsidRDefault="00F53D7C" w:rsidP="002941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Правильность начисления налоговых выплат не проверялась.</w:t>
      </w:r>
    </w:p>
    <w:p w:rsidR="009E1883" w:rsidRPr="00F53D7C" w:rsidRDefault="009E1883" w:rsidP="002941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562AE" w:rsidRPr="002B37CC" w:rsidRDefault="00C562AE" w:rsidP="009E1883">
      <w:pPr>
        <w:pStyle w:val="a3"/>
        <w:spacing w:before="0" w:beforeAutospacing="0" w:after="160" w:afterAutospacing="0"/>
        <w:rPr>
          <w:rFonts w:asciiTheme="minorHAnsi" w:hAnsiTheme="minorHAnsi"/>
          <w:b/>
          <w:sz w:val="21"/>
          <w:szCs w:val="21"/>
          <w:u w:val="single"/>
        </w:rPr>
      </w:pPr>
      <w:r w:rsidRPr="002B37CC">
        <w:rPr>
          <w:rFonts w:asciiTheme="minorHAnsi" w:hAnsiTheme="minorHAnsi"/>
          <w:b/>
          <w:sz w:val="21"/>
          <w:szCs w:val="21"/>
          <w:u w:val="single"/>
        </w:rPr>
        <w:t>Общее состояние дел</w:t>
      </w:r>
      <w:r w:rsidR="004B3090" w:rsidRPr="002B37CC">
        <w:rPr>
          <w:rFonts w:asciiTheme="minorHAnsi" w:hAnsiTheme="minorHAnsi"/>
          <w:b/>
          <w:sz w:val="21"/>
          <w:szCs w:val="21"/>
          <w:u w:val="single"/>
        </w:rPr>
        <w:t xml:space="preserve"> по оплате взносов членами СНТ.</w:t>
      </w:r>
    </w:p>
    <w:p w:rsidR="003A7864" w:rsidRDefault="003A7864" w:rsidP="003A7864">
      <w:pPr>
        <w:pStyle w:val="a3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В 2015 году </w:t>
      </w:r>
      <w:r w:rsidR="00C562AE" w:rsidRPr="002B37CC">
        <w:rPr>
          <w:rFonts w:asciiTheme="minorHAnsi" w:hAnsiTheme="minorHAnsi"/>
          <w:sz w:val="21"/>
          <w:szCs w:val="21"/>
        </w:rPr>
        <w:t>было</w:t>
      </w:r>
      <w:r w:rsidR="00764987">
        <w:rPr>
          <w:rFonts w:asciiTheme="minorHAnsi" w:hAnsiTheme="minorHAnsi"/>
          <w:sz w:val="21"/>
          <w:szCs w:val="21"/>
        </w:rPr>
        <w:t xml:space="preserve"> начислено к оплате членам СНТ</w:t>
      </w:r>
      <w:r w:rsidR="008746CC">
        <w:rPr>
          <w:rFonts w:asciiTheme="minorHAnsi" w:hAnsiTheme="minorHAnsi"/>
          <w:sz w:val="21"/>
          <w:szCs w:val="21"/>
        </w:rPr>
        <w:t xml:space="preserve"> </w:t>
      </w:r>
      <w:r w:rsidR="00294120">
        <w:rPr>
          <w:rFonts w:asciiTheme="minorHAnsi" w:hAnsiTheme="minorHAnsi"/>
          <w:sz w:val="21"/>
          <w:szCs w:val="21"/>
        </w:rPr>
        <w:t>по всем видам взносов</w:t>
      </w:r>
      <w:r w:rsidR="00764987">
        <w:rPr>
          <w:rFonts w:asciiTheme="minorHAnsi" w:hAnsiTheme="minorHAnsi"/>
          <w:sz w:val="21"/>
          <w:szCs w:val="21"/>
        </w:rPr>
        <w:t xml:space="preserve"> </w:t>
      </w:r>
      <w:r w:rsidR="00764987" w:rsidRPr="00764987">
        <w:rPr>
          <w:rFonts w:asciiTheme="minorHAnsi" w:hAnsiTheme="minorHAnsi"/>
          <w:sz w:val="21"/>
          <w:szCs w:val="21"/>
        </w:rPr>
        <w:t>2</w:t>
      </w:r>
      <w:r w:rsidR="00764987">
        <w:rPr>
          <w:rFonts w:asciiTheme="minorHAnsi" w:hAnsiTheme="minorHAnsi"/>
          <w:sz w:val="21"/>
          <w:szCs w:val="21"/>
        </w:rPr>
        <w:t> </w:t>
      </w:r>
      <w:r w:rsidR="00294120">
        <w:rPr>
          <w:rFonts w:asciiTheme="minorHAnsi" w:hAnsiTheme="minorHAnsi"/>
          <w:sz w:val="21"/>
          <w:szCs w:val="21"/>
        </w:rPr>
        <w:t>23</w:t>
      </w:r>
      <w:r w:rsidR="00764987" w:rsidRPr="00764987">
        <w:rPr>
          <w:rFonts w:asciiTheme="minorHAnsi" w:hAnsiTheme="minorHAnsi"/>
          <w:sz w:val="21"/>
          <w:szCs w:val="21"/>
        </w:rPr>
        <w:t>0</w:t>
      </w:r>
      <w:r w:rsidR="00764987">
        <w:rPr>
          <w:rFonts w:asciiTheme="minorHAnsi" w:hAnsiTheme="minorHAnsi"/>
          <w:sz w:val="21"/>
          <w:szCs w:val="21"/>
        </w:rPr>
        <w:t xml:space="preserve"> </w:t>
      </w:r>
      <w:r w:rsidR="00294120">
        <w:rPr>
          <w:rFonts w:asciiTheme="minorHAnsi" w:hAnsiTheme="minorHAnsi"/>
          <w:sz w:val="21"/>
          <w:szCs w:val="21"/>
        </w:rPr>
        <w:t>858,9</w:t>
      </w:r>
      <w:r w:rsidR="00764987" w:rsidRPr="00764987">
        <w:rPr>
          <w:rFonts w:asciiTheme="minorHAnsi" w:hAnsiTheme="minorHAnsi"/>
          <w:sz w:val="21"/>
          <w:szCs w:val="21"/>
        </w:rPr>
        <w:t>8</w:t>
      </w:r>
      <w:r w:rsidR="00C562AE" w:rsidRPr="002B37CC"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="00C562AE" w:rsidRPr="002B37CC">
        <w:rPr>
          <w:rFonts w:asciiTheme="minorHAnsi" w:hAnsiTheme="minorHAnsi"/>
          <w:sz w:val="21"/>
          <w:szCs w:val="21"/>
        </w:rPr>
        <w:t>рублей ,</w:t>
      </w:r>
      <w:proofErr w:type="gramEnd"/>
      <w:r w:rsidR="00C562AE" w:rsidRPr="002B37CC">
        <w:rPr>
          <w:rFonts w:asciiTheme="minorHAnsi" w:hAnsiTheme="minorHAnsi"/>
          <w:sz w:val="21"/>
          <w:szCs w:val="21"/>
        </w:rPr>
        <w:t xml:space="preserve"> в том числе ч</w:t>
      </w:r>
      <w:r>
        <w:rPr>
          <w:rFonts w:asciiTheme="minorHAnsi" w:hAnsiTheme="minorHAnsi"/>
          <w:sz w:val="21"/>
          <w:szCs w:val="21"/>
        </w:rPr>
        <w:t xml:space="preserve">ленских взносов </w:t>
      </w:r>
      <w:r w:rsidRPr="003A7864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> </w:t>
      </w:r>
      <w:r w:rsidRPr="003A7864">
        <w:rPr>
          <w:rFonts w:asciiTheme="minorHAnsi" w:hAnsiTheme="minorHAnsi"/>
          <w:sz w:val="21"/>
          <w:szCs w:val="21"/>
        </w:rPr>
        <w:t>292</w:t>
      </w:r>
      <w:r>
        <w:rPr>
          <w:rFonts w:asciiTheme="minorHAnsi" w:hAnsiTheme="minorHAnsi"/>
          <w:sz w:val="21"/>
          <w:szCs w:val="21"/>
        </w:rPr>
        <w:t xml:space="preserve"> </w:t>
      </w:r>
      <w:r w:rsidR="00294120">
        <w:rPr>
          <w:rFonts w:asciiTheme="minorHAnsi" w:hAnsiTheme="minorHAnsi"/>
          <w:sz w:val="21"/>
          <w:szCs w:val="21"/>
        </w:rPr>
        <w:t>4</w:t>
      </w:r>
      <w:r w:rsidRPr="003A7864">
        <w:rPr>
          <w:rFonts w:asciiTheme="minorHAnsi" w:hAnsiTheme="minorHAnsi"/>
          <w:sz w:val="21"/>
          <w:szCs w:val="21"/>
        </w:rPr>
        <w:t>58,98</w:t>
      </w:r>
      <w:r>
        <w:rPr>
          <w:rFonts w:asciiTheme="minorHAnsi" w:hAnsiTheme="minorHAnsi"/>
          <w:sz w:val="21"/>
          <w:szCs w:val="21"/>
        </w:rPr>
        <w:t xml:space="preserve"> , отработке 148 6</w:t>
      </w:r>
      <w:r w:rsidR="004B3090" w:rsidRPr="002B37CC">
        <w:rPr>
          <w:rFonts w:asciiTheme="minorHAnsi" w:hAnsiTheme="minorHAnsi"/>
          <w:sz w:val="21"/>
          <w:szCs w:val="21"/>
        </w:rPr>
        <w:t>50, целевых в</w:t>
      </w:r>
      <w:r w:rsidR="00C562AE" w:rsidRPr="002B37CC">
        <w:rPr>
          <w:rFonts w:asciiTheme="minorHAnsi" w:hAnsiTheme="minorHAnsi"/>
          <w:sz w:val="21"/>
          <w:szCs w:val="21"/>
        </w:rPr>
        <w:t>з</w:t>
      </w:r>
      <w:r w:rsidR="004B3090" w:rsidRPr="002B37CC">
        <w:rPr>
          <w:rFonts w:asciiTheme="minorHAnsi" w:hAnsiTheme="minorHAnsi"/>
          <w:sz w:val="21"/>
          <w:szCs w:val="21"/>
        </w:rPr>
        <w:t>н</w:t>
      </w:r>
      <w:r>
        <w:rPr>
          <w:rFonts w:asciiTheme="minorHAnsi" w:hAnsiTheme="minorHAnsi"/>
          <w:sz w:val="21"/>
          <w:szCs w:val="21"/>
        </w:rPr>
        <w:t>осов 789 </w:t>
      </w:r>
      <w:r w:rsidR="00294120">
        <w:rPr>
          <w:rFonts w:asciiTheme="minorHAnsi" w:hAnsiTheme="minorHAnsi"/>
          <w:sz w:val="21"/>
          <w:szCs w:val="21"/>
        </w:rPr>
        <w:t>75</w:t>
      </w:r>
      <w:r>
        <w:rPr>
          <w:rFonts w:asciiTheme="minorHAnsi" w:hAnsiTheme="minorHAnsi"/>
          <w:sz w:val="21"/>
          <w:szCs w:val="21"/>
        </w:rPr>
        <w:t>0</w:t>
      </w:r>
      <w:r w:rsidR="00C562AE" w:rsidRPr="002B37CC">
        <w:rPr>
          <w:rFonts w:asciiTheme="minorHAnsi" w:hAnsiTheme="minorHAnsi"/>
          <w:sz w:val="21"/>
          <w:szCs w:val="21"/>
        </w:rPr>
        <w:t>.</w:t>
      </w:r>
    </w:p>
    <w:p w:rsidR="00E13541" w:rsidRDefault="003A7864" w:rsidP="003A7864">
      <w:pPr>
        <w:pStyle w:val="a3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В 2015</w:t>
      </w:r>
      <w:r w:rsidR="00C562AE" w:rsidRPr="002B37CC">
        <w:rPr>
          <w:rFonts w:asciiTheme="minorHAnsi" w:hAnsiTheme="minorHAnsi"/>
          <w:sz w:val="21"/>
          <w:szCs w:val="21"/>
        </w:rPr>
        <w:t xml:space="preserve"> году </w:t>
      </w:r>
      <w:r w:rsidR="00E13541">
        <w:rPr>
          <w:rFonts w:asciiTheme="minorHAnsi" w:hAnsiTheme="minorHAnsi"/>
          <w:sz w:val="21"/>
          <w:szCs w:val="21"/>
        </w:rPr>
        <w:t xml:space="preserve">по всем </w:t>
      </w:r>
      <w:proofErr w:type="gramStart"/>
      <w:r w:rsidR="00E13541">
        <w:rPr>
          <w:rFonts w:asciiTheme="minorHAnsi" w:hAnsiTheme="minorHAnsi"/>
          <w:sz w:val="21"/>
          <w:szCs w:val="21"/>
        </w:rPr>
        <w:t>видам  взносов</w:t>
      </w:r>
      <w:proofErr w:type="gramEnd"/>
      <w:r w:rsidR="00E13541">
        <w:rPr>
          <w:rFonts w:asciiTheme="minorHAnsi" w:hAnsiTheme="minorHAnsi"/>
          <w:sz w:val="21"/>
          <w:szCs w:val="21"/>
        </w:rPr>
        <w:t xml:space="preserve"> поступило </w:t>
      </w:r>
      <w:r w:rsidR="00E13541" w:rsidRPr="00E13541">
        <w:rPr>
          <w:rFonts w:asciiTheme="minorHAnsi" w:hAnsiTheme="minorHAnsi"/>
          <w:sz w:val="21"/>
          <w:szCs w:val="21"/>
        </w:rPr>
        <w:t>2 278 011,00</w:t>
      </w:r>
      <w:r w:rsidR="00E13541">
        <w:rPr>
          <w:rFonts w:asciiTheme="minorHAnsi" w:hAnsiTheme="minorHAnsi"/>
          <w:sz w:val="21"/>
          <w:szCs w:val="21"/>
        </w:rPr>
        <w:t xml:space="preserve">, в том числе </w:t>
      </w:r>
      <w:r w:rsidR="00E13541" w:rsidRPr="00E13541">
        <w:rPr>
          <w:rFonts w:asciiTheme="minorHAnsi" w:hAnsiTheme="minorHAnsi"/>
          <w:sz w:val="21"/>
          <w:szCs w:val="21"/>
        </w:rPr>
        <w:t>по членским</w:t>
      </w:r>
      <w:r w:rsidR="00E13541">
        <w:rPr>
          <w:rFonts w:asciiTheme="minorHAnsi" w:hAnsiTheme="minorHAnsi"/>
          <w:sz w:val="21"/>
          <w:szCs w:val="21"/>
        </w:rPr>
        <w:t xml:space="preserve">    </w:t>
      </w:r>
      <w:r w:rsidR="00E13541" w:rsidRPr="00E13541">
        <w:rPr>
          <w:rFonts w:asciiTheme="minorHAnsi" w:hAnsiTheme="minorHAnsi"/>
          <w:sz w:val="21"/>
          <w:szCs w:val="21"/>
        </w:rPr>
        <w:t xml:space="preserve"> взносам             1 324 866  рублей, по целевым взносам 721 222 рублей, по взносам на общественные работы             141 918  рублей, по вступительным взносам 90 005 рублей</w:t>
      </w:r>
    </w:p>
    <w:p w:rsidR="00C562AE" w:rsidRDefault="00C562AE" w:rsidP="003A7864">
      <w:pPr>
        <w:pStyle w:val="a3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Остаток задол</w:t>
      </w:r>
      <w:r w:rsidR="003A7864">
        <w:rPr>
          <w:rFonts w:asciiTheme="minorHAnsi" w:hAnsiTheme="minorHAnsi"/>
          <w:sz w:val="21"/>
          <w:szCs w:val="21"/>
        </w:rPr>
        <w:t xml:space="preserve">женности по взносам периода </w:t>
      </w:r>
      <w:proofErr w:type="gramStart"/>
      <w:r w:rsidR="003A7864">
        <w:rPr>
          <w:rFonts w:asciiTheme="minorHAnsi" w:hAnsiTheme="minorHAnsi"/>
          <w:sz w:val="21"/>
          <w:szCs w:val="21"/>
        </w:rPr>
        <w:t>2015  на</w:t>
      </w:r>
      <w:proofErr w:type="gramEnd"/>
      <w:r w:rsidR="003A7864">
        <w:rPr>
          <w:rFonts w:asciiTheme="minorHAnsi" w:hAnsiTheme="minorHAnsi"/>
          <w:sz w:val="21"/>
          <w:szCs w:val="21"/>
        </w:rPr>
        <w:t xml:space="preserve"> 01.05.2016</w:t>
      </w:r>
      <w:r w:rsidRPr="002B37CC">
        <w:rPr>
          <w:rFonts w:asciiTheme="minorHAnsi" w:hAnsiTheme="minorHAnsi"/>
          <w:sz w:val="21"/>
          <w:szCs w:val="21"/>
        </w:rPr>
        <w:t xml:space="preserve"> составила </w:t>
      </w:r>
      <w:r w:rsidR="00E13541" w:rsidRPr="00E13541">
        <w:rPr>
          <w:rFonts w:asciiTheme="minorHAnsi" w:hAnsiTheme="minorHAnsi"/>
          <w:sz w:val="21"/>
          <w:szCs w:val="21"/>
        </w:rPr>
        <w:t>440</w:t>
      </w:r>
      <w:r w:rsidR="003A7864">
        <w:rPr>
          <w:rFonts w:asciiTheme="minorHAnsi" w:hAnsiTheme="minorHAnsi"/>
          <w:sz w:val="21"/>
          <w:szCs w:val="21"/>
        </w:rPr>
        <w:t xml:space="preserve"> </w:t>
      </w:r>
      <w:r w:rsidR="00E13541" w:rsidRPr="00E13541">
        <w:rPr>
          <w:rFonts w:asciiTheme="minorHAnsi" w:hAnsiTheme="minorHAnsi"/>
          <w:sz w:val="21"/>
          <w:szCs w:val="21"/>
        </w:rPr>
        <w:t>026,5</w:t>
      </w:r>
      <w:r w:rsidR="00E13541">
        <w:rPr>
          <w:rFonts w:asciiTheme="minorHAnsi" w:hAnsiTheme="minorHAnsi"/>
          <w:sz w:val="21"/>
          <w:szCs w:val="21"/>
        </w:rPr>
        <w:t xml:space="preserve"> </w:t>
      </w:r>
      <w:r w:rsidR="003A7864">
        <w:rPr>
          <w:rFonts w:asciiTheme="minorHAnsi" w:hAnsiTheme="minorHAnsi"/>
          <w:sz w:val="21"/>
          <w:szCs w:val="21"/>
        </w:rPr>
        <w:t>рублей , что составляет 19,6</w:t>
      </w:r>
      <w:r w:rsidRPr="002B37CC">
        <w:rPr>
          <w:rFonts w:asciiTheme="minorHAnsi" w:hAnsiTheme="minorHAnsi"/>
          <w:sz w:val="21"/>
          <w:szCs w:val="21"/>
        </w:rPr>
        <w:t xml:space="preserve"> %</w:t>
      </w:r>
      <w:r w:rsidR="00E13541">
        <w:rPr>
          <w:rFonts w:asciiTheme="minorHAnsi" w:hAnsiTheme="minorHAnsi"/>
          <w:sz w:val="21"/>
          <w:szCs w:val="21"/>
        </w:rPr>
        <w:t xml:space="preserve"> от начисленного объема взносов, в том числе по членским взносам 251</w:t>
      </w:r>
      <w:r w:rsidR="003A7864">
        <w:rPr>
          <w:rFonts w:asciiTheme="minorHAnsi" w:hAnsiTheme="minorHAnsi"/>
          <w:sz w:val="21"/>
          <w:szCs w:val="21"/>
        </w:rPr>
        <w:t xml:space="preserve"> </w:t>
      </w:r>
      <w:r w:rsidR="00E13541">
        <w:rPr>
          <w:rFonts w:asciiTheme="minorHAnsi" w:hAnsiTheme="minorHAnsi"/>
          <w:sz w:val="21"/>
          <w:szCs w:val="21"/>
        </w:rPr>
        <w:t>593,5 руб.,</w:t>
      </w:r>
    </w:p>
    <w:p w:rsidR="00E13541" w:rsidRDefault="003A7864" w:rsidP="003A7864">
      <w:pPr>
        <w:pStyle w:val="a3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п</w:t>
      </w:r>
      <w:r w:rsidR="00E13541">
        <w:rPr>
          <w:rFonts w:asciiTheme="minorHAnsi" w:hAnsiTheme="minorHAnsi"/>
          <w:sz w:val="21"/>
          <w:szCs w:val="21"/>
        </w:rPr>
        <w:t>о взносам на общественные работы 42424, по целевым взносам 145709 рублей</w:t>
      </w:r>
    </w:p>
    <w:p w:rsidR="00294120" w:rsidRPr="002B37CC" w:rsidRDefault="00294120" w:rsidP="003A7864">
      <w:pPr>
        <w:pStyle w:val="a3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:rsidR="00294120" w:rsidRPr="00294120" w:rsidRDefault="00294120" w:rsidP="00294120">
      <w:pPr>
        <w:pStyle w:val="a3"/>
        <w:spacing w:before="0" w:beforeAutospacing="0" w:after="225" w:afterAutospacing="0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294120">
        <w:rPr>
          <w:rFonts w:asciiTheme="minorHAnsi" w:hAnsiTheme="minorHAnsi"/>
          <w:b/>
          <w:sz w:val="21"/>
          <w:szCs w:val="21"/>
          <w:u w:val="single"/>
        </w:rPr>
        <w:t xml:space="preserve">Выводы комиссии по проверке документов </w:t>
      </w:r>
      <w:proofErr w:type="gramStart"/>
      <w:r w:rsidRPr="00294120">
        <w:rPr>
          <w:rFonts w:asciiTheme="minorHAnsi" w:hAnsiTheme="minorHAnsi"/>
          <w:b/>
          <w:sz w:val="21"/>
          <w:szCs w:val="21"/>
          <w:u w:val="single"/>
        </w:rPr>
        <w:t>периода  с</w:t>
      </w:r>
      <w:proofErr w:type="gramEnd"/>
      <w:r w:rsidRPr="00294120">
        <w:rPr>
          <w:rFonts w:asciiTheme="minorHAnsi" w:hAnsiTheme="minorHAnsi"/>
          <w:b/>
          <w:sz w:val="21"/>
          <w:szCs w:val="21"/>
          <w:u w:val="single"/>
        </w:rPr>
        <w:t xml:space="preserve"> 01.05.2015 по 30.04.2016 </w:t>
      </w:r>
    </w:p>
    <w:p w:rsidR="0024332F" w:rsidRPr="00C776A2" w:rsidRDefault="00294120" w:rsidP="00C776A2">
      <w:pPr>
        <w:pStyle w:val="a3"/>
        <w:spacing w:before="0" w:beforeAutospacing="0" w:after="225" w:afterAutospacing="0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При ревизионной проверке </w:t>
      </w:r>
      <w:proofErr w:type="gramStart"/>
      <w:r w:rsidRPr="002B37CC">
        <w:rPr>
          <w:rFonts w:asciiTheme="minorHAnsi" w:hAnsiTheme="minorHAnsi"/>
          <w:sz w:val="21"/>
          <w:szCs w:val="21"/>
        </w:rPr>
        <w:t>документ</w:t>
      </w:r>
      <w:r>
        <w:rPr>
          <w:rFonts w:asciiTheme="minorHAnsi" w:hAnsiTheme="minorHAnsi"/>
          <w:sz w:val="21"/>
          <w:szCs w:val="21"/>
        </w:rPr>
        <w:t>ов  периода</w:t>
      </w:r>
      <w:proofErr w:type="gramEnd"/>
      <w:r>
        <w:rPr>
          <w:rFonts w:asciiTheme="minorHAnsi" w:hAnsiTheme="minorHAnsi"/>
          <w:sz w:val="21"/>
          <w:szCs w:val="21"/>
        </w:rPr>
        <w:t xml:space="preserve">  с 01.05.2015 по 30.04.2016</w:t>
      </w:r>
      <w:r w:rsidRPr="002B37CC">
        <w:rPr>
          <w:rFonts w:asciiTheme="minorHAnsi" w:hAnsiTheme="minorHAnsi"/>
          <w:sz w:val="21"/>
          <w:szCs w:val="21"/>
        </w:rPr>
        <w:t xml:space="preserve"> Председатель Правления </w:t>
      </w:r>
      <w:proofErr w:type="spellStart"/>
      <w:r w:rsidRPr="002B37CC">
        <w:rPr>
          <w:rFonts w:asciiTheme="minorHAnsi" w:hAnsiTheme="minorHAnsi"/>
          <w:sz w:val="21"/>
          <w:szCs w:val="21"/>
        </w:rPr>
        <w:t>Вергунова</w:t>
      </w:r>
      <w:proofErr w:type="spellEnd"/>
      <w:r w:rsidRPr="002B37CC">
        <w:rPr>
          <w:rFonts w:asciiTheme="minorHAnsi" w:hAnsiTheme="minorHAnsi"/>
          <w:sz w:val="21"/>
          <w:szCs w:val="21"/>
        </w:rPr>
        <w:t xml:space="preserve"> Л.С., бухгалтер </w:t>
      </w:r>
      <w:proofErr w:type="spellStart"/>
      <w:r>
        <w:rPr>
          <w:rFonts w:asciiTheme="minorHAnsi" w:hAnsiTheme="minorHAnsi"/>
          <w:sz w:val="21"/>
          <w:szCs w:val="21"/>
        </w:rPr>
        <w:t>Аксельрод</w:t>
      </w:r>
      <w:proofErr w:type="spellEnd"/>
      <w:r>
        <w:rPr>
          <w:rFonts w:asciiTheme="minorHAnsi" w:hAnsiTheme="minorHAnsi"/>
          <w:sz w:val="21"/>
          <w:szCs w:val="21"/>
        </w:rPr>
        <w:t xml:space="preserve"> Г.С. (до 31.07.2015 года) , бухгалтер </w:t>
      </w:r>
      <w:r w:rsidRPr="002B37CC">
        <w:rPr>
          <w:rFonts w:asciiTheme="minorHAnsi" w:hAnsiTheme="minorHAnsi"/>
          <w:sz w:val="21"/>
          <w:szCs w:val="21"/>
        </w:rPr>
        <w:t>Дымова М.Н.</w:t>
      </w:r>
      <w:r>
        <w:rPr>
          <w:rFonts w:asciiTheme="minorHAnsi" w:hAnsiTheme="minorHAnsi"/>
          <w:sz w:val="21"/>
          <w:szCs w:val="21"/>
        </w:rPr>
        <w:t xml:space="preserve"> ( с 01.08.2015 года) </w:t>
      </w:r>
      <w:r w:rsidRPr="002B37CC">
        <w:rPr>
          <w:rFonts w:asciiTheme="minorHAnsi" w:hAnsiTheme="minorHAnsi"/>
          <w:sz w:val="21"/>
          <w:szCs w:val="21"/>
        </w:rPr>
        <w:t xml:space="preserve"> хищений </w:t>
      </w:r>
      <w:r>
        <w:rPr>
          <w:rFonts w:asciiTheme="minorHAnsi" w:hAnsiTheme="minorHAnsi"/>
          <w:sz w:val="21"/>
          <w:szCs w:val="21"/>
        </w:rPr>
        <w:t xml:space="preserve"> и нецелевого использования </w:t>
      </w:r>
      <w:r w:rsidRPr="002B37CC">
        <w:rPr>
          <w:rFonts w:asciiTheme="minorHAnsi" w:hAnsiTheme="minorHAnsi"/>
          <w:sz w:val="21"/>
          <w:szCs w:val="21"/>
        </w:rPr>
        <w:t xml:space="preserve">денежных средств не обнаружено. </w:t>
      </w:r>
    </w:p>
    <w:p w:rsidR="0024332F" w:rsidRPr="002B37CC" w:rsidRDefault="0024332F" w:rsidP="0024332F">
      <w:pPr>
        <w:pStyle w:val="a5"/>
        <w:spacing w:after="225"/>
        <w:rPr>
          <w:b/>
          <w:sz w:val="21"/>
          <w:szCs w:val="21"/>
          <w:u w:val="single"/>
        </w:rPr>
      </w:pP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Председатель Ревизионной комиссии _________________________Белеванцева А.В.</w:t>
      </w: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Члены ревизионной комиссии:</w:t>
      </w: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Перевозчиков О.П.____________________________________</w:t>
      </w: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Каштанова И.Ю. ______________________________________</w:t>
      </w: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Рябенко А.А. __________________________________________</w:t>
      </w:r>
    </w:p>
    <w:p w:rsidR="0024332F" w:rsidRDefault="0024332F" w:rsidP="0024332F">
      <w:pPr>
        <w:pStyle w:val="a5"/>
        <w:spacing w:after="225"/>
        <w:rPr>
          <w:sz w:val="21"/>
          <w:szCs w:val="21"/>
        </w:rPr>
      </w:pP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  <w:r>
        <w:rPr>
          <w:sz w:val="21"/>
          <w:szCs w:val="21"/>
        </w:rPr>
        <w:t xml:space="preserve">С Актом ревизионной проверки ознакомлены </w:t>
      </w: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  <w:proofErr w:type="spellStart"/>
      <w:r>
        <w:rPr>
          <w:sz w:val="21"/>
          <w:szCs w:val="21"/>
        </w:rPr>
        <w:t>Вергунова</w:t>
      </w:r>
      <w:proofErr w:type="spellEnd"/>
      <w:r>
        <w:rPr>
          <w:sz w:val="21"/>
          <w:szCs w:val="21"/>
        </w:rPr>
        <w:t xml:space="preserve"> Л.С. ____________________________</w:t>
      </w: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</w:p>
    <w:p w:rsidR="00CC66A1" w:rsidRPr="002B37CC" w:rsidRDefault="00CC66A1" w:rsidP="0024332F">
      <w:pPr>
        <w:pStyle w:val="a5"/>
        <w:spacing w:after="225"/>
        <w:rPr>
          <w:sz w:val="21"/>
          <w:szCs w:val="21"/>
        </w:rPr>
      </w:pPr>
      <w:r>
        <w:rPr>
          <w:sz w:val="21"/>
          <w:szCs w:val="21"/>
        </w:rPr>
        <w:t>Дымова М.Н.______________________________</w:t>
      </w: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</w:p>
    <w:p w:rsidR="008D0660" w:rsidRDefault="008D0660" w:rsidP="0039359F">
      <w:pPr>
        <w:pStyle w:val="a3"/>
        <w:spacing w:before="0" w:beforeAutospacing="0" w:after="225" w:afterAutospacing="0"/>
        <w:rPr>
          <w:rFonts w:asciiTheme="minorHAnsi" w:hAnsiTheme="minorHAnsi"/>
          <w:color w:val="6E6E6E"/>
          <w:sz w:val="21"/>
          <w:szCs w:val="21"/>
        </w:rPr>
      </w:pPr>
    </w:p>
    <w:p w:rsidR="006A7122" w:rsidRDefault="006A7122"/>
    <w:sectPr w:rsidR="006A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379"/>
    <w:multiLevelType w:val="hybridMultilevel"/>
    <w:tmpl w:val="E1B0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04B1"/>
    <w:multiLevelType w:val="hybridMultilevel"/>
    <w:tmpl w:val="3388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EF3"/>
    <w:multiLevelType w:val="hybridMultilevel"/>
    <w:tmpl w:val="A5B2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411C"/>
    <w:multiLevelType w:val="multilevel"/>
    <w:tmpl w:val="28FA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6264F"/>
    <w:multiLevelType w:val="hybridMultilevel"/>
    <w:tmpl w:val="D3F4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8D"/>
    <w:rsid w:val="000A3555"/>
    <w:rsid w:val="000B5931"/>
    <w:rsid w:val="000D03D3"/>
    <w:rsid w:val="000E3D36"/>
    <w:rsid w:val="00100143"/>
    <w:rsid w:val="00122180"/>
    <w:rsid w:val="00124DAF"/>
    <w:rsid w:val="0012587C"/>
    <w:rsid w:val="001510F4"/>
    <w:rsid w:val="00191885"/>
    <w:rsid w:val="00192A6D"/>
    <w:rsid w:val="001A2C9B"/>
    <w:rsid w:val="001A549B"/>
    <w:rsid w:val="001C36A1"/>
    <w:rsid w:val="001F797E"/>
    <w:rsid w:val="00204BF2"/>
    <w:rsid w:val="0023217F"/>
    <w:rsid w:val="002369C9"/>
    <w:rsid w:val="00242E6B"/>
    <w:rsid w:val="0024332F"/>
    <w:rsid w:val="0024374C"/>
    <w:rsid w:val="00275874"/>
    <w:rsid w:val="0028786C"/>
    <w:rsid w:val="00294120"/>
    <w:rsid w:val="002A5B6F"/>
    <w:rsid w:val="002B37CC"/>
    <w:rsid w:val="00316C49"/>
    <w:rsid w:val="00317D06"/>
    <w:rsid w:val="00320875"/>
    <w:rsid w:val="00326A72"/>
    <w:rsid w:val="00327BC2"/>
    <w:rsid w:val="00350BD7"/>
    <w:rsid w:val="00365583"/>
    <w:rsid w:val="0038098D"/>
    <w:rsid w:val="0039359F"/>
    <w:rsid w:val="003A6DE8"/>
    <w:rsid w:val="003A7864"/>
    <w:rsid w:val="00472F3A"/>
    <w:rsid w:val="004B3090"/>
    <w:rsid w:val="004C51CE"/>
    <w:rsid w:val="004D4B1C"/>
    <w:rsid w:val="005038A3"/>
    <w:rsid w:val="00522DEA"/>
    <w:rsid w:val="005406A5"/>
    <w:rsid w:val="00570D33"/>
    <w:rsid w:val="00571B55"/>
    <w:rsid w:val="00581994"/>
    <w:rsid w:val="005C48DD"/>
    <w:rsid w:val="005C68F5"/>
    <w:rsid w:val="005E076D"/>
    <w:rsid w:val="00613B3C"/>
    <w:rsid w:val="00627118"/>
    <w:rsid w:val="00644763"/>
    <w:rsid w:val="0066522E"/>
    <w:rsid w:val="006722FC"/>
    <w:rsid w:val="00684661"/>
    <w:rsid w:val="006914A9"/>
    <w:rsid w:val="006A7122"/>
    <w:rsid w:val="006B1995"/>
    <w:rsid w:val="006D0C55"/>
    <w:rsid w:val="006D66BC"/>
    <w:rsid w:val="006D6DCB"/>
    <w:rsid w:val="00712B09"/>
    <w:rsid w:val="00714ABD"/>
    <w:rsid w:val="00727ADD"/>
    <w:rsid w:val="00734FE4"/>
    <w:rsid w:val="0075731D"/>
    <w:rsid w:val="00764987"/>
    <w:rsid w:val="00764F9A"/>
    <w:rsid w:val="00770924"/>
    <w:rsid w:val="0078034C"/>
    <w:rsid w:val="007A0E10"/>
    <w:rsid w:val="007C2DE9"/>
    <w:rsid w:val="007E7E88"/>
    <w:rsid w:val="00827B85"/>
    <w:rsid w:val="00831731"/>
    <w:rsid w:val="00872FF2"/>
    <w:rsid w:val="008746CC"/>
    <w:rsid w:val="008762BD"/>
    <w:rsid w:val="008D0660"/>
    <w:rsid w:val="008D3593"/>
    <w:rsid w:val="00927381"/>
    <w:rsid w:val="00930F9D"/>
    <w:rsid w:val="0096628E"/>
    <w:rsid w:val="009A211A"/>
    <w:rsid w:val="009E0C1F"/>
    <w:rsid w:val="009E112B"/>
    <w:rsid w:val="009E1883"/>
    <w:rsid w:val="009E5C0D"/>
    <w:rsid w:val="00A01B42"/>
    <w:rsid w:val="00A2699D"/>
    <w:rsid w:val="00A47246"/>
    <w:rsid w:val="00A74067"/>
    <w:rsid w:val="00AB02AA"/>
    <w:rsid w:val="00AC182E"/>
    <w:rsid w:val="00AC3A13"/>
    <w:rsid w:val="00B369F0"/>
    <w:rsid w:val="00B376AD"/>
    <w:rsid w:val="00B80D61"/>
    <w:rsid w:val="00B906CB"/>
    <w:rsid w:val="00C37DC0"/>
    <w:rsid w:val="00C562AE"/>
    <w:rsid w:val="00C64399"/>
    <w:rsid w:val="00C776A2"/>
    <w:rsid w:val="00C87170"/>
    <w:rsid w:val="00CC66A1"/>
    <w:rsid w:val="00CD7D8A"/>
    <w:rsid w:val="00D118FF"/>
    <w:rsid w:val="00D23EB4"/>
    <w:rsid w:val="00D76518"/>
    <w:rsid w:val="00D77261"/>
    <w:rsid w:val="00D8457A"/>
    <w:rsid w:val="00D86F69"/>
    <w:rsid w:val="00DA4166"/>
    <w:rsid w:val="00DA57A7"/>
    <w:rsid w:val="00DB63E2"/>
    <w:rsid w:val="00DC23BA"/>
    <w:rsid w:val="00DF7A8D"/>
    <w:rsid w:val="00E13541"/>
    <w:rsid w:val="00E2006E"/>
    <w:rsid w:val="00E37F37"/>
    <w:rsid w:val="00E546D1"/>
    <w:rsid w:val="00E61A8A"/>
    <w:rsid w:val="00E7215D"/>
    <w:rsid w:val="00E82A7B"/>
    <w:rsid w:val="00E905B4"/>
    <w:rsid w:val="00E93B49"/>
    <w:rsid w:val="00EB50D6"/>
    <w:rsid w:val="00ED1D15"/>
    <w:rsid w:val="00F2385C"/>
    <w:rsid w:val="00F243DC"/>
    <w:rsid w:val="00F53D7C"/>
    <w:rsid w:val="00F63F7E"/>
    <w:rsid w:val="00F756AE"/>
    <w:rsid w:val="00F93000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76534-6156-40FC-8D9D-2AC27443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A8D"/>
    <w:rPr>
      <w:b/>
      <w:bCs/>
    </w:rPr>
  </w:style>
  <w:style w:type="paragraph" w:styleId="a5">
    <w:name w:val="List Paragraph"/>
    <w:basedOn w:val="a"/>
    <w:uiPriority w:val="34"/>
    <w:qFormat/>
    <w:rsid w:val="0038098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B30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09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309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0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309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Белеванцева Анна Владимировна</dc:creator>
  <cp:keywords/>
  <dc:description/>
  <cp:lastModifiedBy>Белеванцева Анна Владимировна</cp:lastModifiedBy>
  <cp:revision>5</cp:revision>
  <cp:lastPrinted>2018-11-20T12:14:00Z</cp:lastPrinted>
  <dcterms:created xsi:type="dcterms:W3CDTF">2018-11-19T12:05:00Z</dcterms:created>
  <dcterms:modified xsi:type="dcterms:W3CDTF">2018-11-28T09:13:00Z</dcterms:modified>
</cp:coreProperties>
</file>